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8" w:rsidRPr="00F86E2A" w:rsidRDefault="00810B08" w:rsidP="007829B7">
      <w:pPr>
        <w:jc w:val="center"/>
        <w:outlineLvl w:val="0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ДОГОВОР ПОСТАВКИ</w:t>
      </w:r>
      <w:r w:rsidR="009A6629" w:rsidRPr="00F86E2A">
        <w:rPr>
          <w:b/>
          <w:sz w:val="22"/>
          <w:szCs w:val="22"/>
          <w:lang w:val="ru-RU"/>
        </w:rPr>
        <w:t xml:space="preserve"> №_____</w:t>
      </w:r>
    </w:p>
    <w:p w:rsidR="00810B08" w:rsidRPr="00AE041D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AE041D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г. Домодедово</w:t>
      </w:r>
      <w:r w:rsidR="00810B08" w:rsidRPr="00F86E2A">
        <w:rPr>
          <w:sz w:val="22"/>
          <w:szCs w:val="22"/>
          <w:lang w:val="ru-RU"/>
        </w:rPr>
        <w:t xml:space="preserve">           </w:t>
      </w:r>
      <w:r w:rsidRPr="00F86E2A">
        <w:rPr>
          <w:sz w:val="22"/>
          <w:szCs w:val="22"/>
          <w:lang w:val="ru-RU"/>
        </w:rPr>
        <w:t xml:space="preserve">                                                                                    «__»</w:t>
      </w:r>
      <w:r w:rsidR="00810B08" w:rsidRPr="00F86E2A">
        <w:rPr>
          <w:sz w:val="22"/>
          <w:szCs w:val="22"/>
          <w:lang w:val="ru-RU"/>
        </w:rPr>
        <w:t>___________ 201</w:t>
      </w:r>
      <w:r w:rsidRPr="00F86E2A">
        <w:rPr>
          <w:sz w:val="22"/>
          <w:szCs w:val="22"/>
          <w:lang w:val="ru-RU"/>
        </w:rPr>
        <w:t>5г.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</w:p>
    <w:p w:rsidR="00810B08" w:rsidRPr="00CB79EA" w:rsidRDefault="00AE041D" w:rsidP="00810B08">
      <w:pPr>
        <w:jc w:val="both"/>
        <w:rPr>
          <w:lang w:val="ru-RU"/>
        </w:rPr>
      </w:pPr>
      <w:r w:rsidRPr="00F86E2A">
        <w:rPr>
          <w:sz w:val="22"/>
          <w:szCs w:val="22"/>
          <w:lang w:val="ru-RU"/>
        </w:rPr>
        <w:t>___________________________</w:t>
      </w:r>
      <w:r w:rsidR="00810B08" w:rsidRPr="00F86E2A">
        <w:rPr>
          <w:sz w:val="22"/>
          <w:szCs w:val="22"/>
          <w:lang w:val="ru-RU"/>
        </w:rPr>
        <w:t xml:space="preserve">, именуемое в дальнейшем “Поставщик”, в лице </w:t>
      </w:r>
      <w:r w:rsidRPr="00F86E2A">
        <w:rPr>
          <w:sz w:val="22"/>
          <w:szCs w:val="22"/>
          <w:lang w:val="ru-RU"/>
        </w:rPr>
        <w:t>_________________________________________________________</w:t>
      </w:r>
      <w:r w:rsidR="00810B08" w:rsidRPr="00F86E2A">
        <w:rPr>
          <w:sz w:val="22"/>
          <w:szCs w:val="22"/>
          <w:lang w:val="ru-RU"/>
        </w:rPr>
        <w:t xml:space="preserve">, действующего на основании </w:t>
      </w:r>
      <w:r w:rsidRPr="00F86E2A">
        <w:rPr>
          <w:sz w:val="22"/>
          <w:szCs w:val="22"/>
          <w:lang w:val="ru-RU"/>
        </w:rPr>
        <w:t>____________</w:t>
      </w:r>
      <w:r w:rsidR="00810B08" w:rsidRPr="00F86E2A">
        <w:rPr>
          <w:sz w:val="22"/>
          <w:szCs w:val="22"/>
          <w:lang w:val="ru-RU"/>
        </w:rPr>
        <w:t xml:space="preserve">, и </w:t>
      </w:r>
      <w:r w:rsidRPr="00F86E2A">
        <w:rPr>
          <w:b/>
          <w:sz w:val="22"/>
          <w:szCs w:val="22"/>
          <w:lang w:val="ru-RU"/>
        </w:rPr>
        <w:t>ООО «Дом и</w:t>
      </w:r>
      <w:proofErr w:type="gramStart"/>
      <w:r w:rsidRPr="00F86E2A">
        <w:rPr>
          <w:b/>
          <w:sz w:val="22"/>
          <w:szCs w:val="22"/>
          <w:lang w:val="ru-RU"/>
        </w:rPr>
        <w:t xml:space="preserve"> К</w:t>
      </w:r>
      <w:proofErr w:type="gramEnd"/>
      <w:r w:rsidRPr="00F86E2A">
        <w:rPr>
          <w:b/>
          <w:sz w:val="22"/>
          <w:szCs w:val="22"/>
          <w:lang w:val="ru-RU"/>
        </w:rPr>
        <w:t>»</w:t>
      </w:r>
      <w:r w:rsidR="00810B08" w:rsidRPr="00F86E2A">
        <w:rPr>
          <w:sz w:val="22"/>
          <w:szCs w:val="22"/>
          <w:lang w:val="ru-RU"/>
        </w:rPr>
        <w:t>,</w:t>
      </w:r>
      <w:r w:rsidRPr="00F86E2A">
        <w:rPr>
          <w:sz w:val="22"/>
          <w:szCs w:val="22"/>
          <w:lang w:val="ru-RU"/>
        </w:rPr>
        <w:t xml:space="preserve"> </w:t>
      </w:r>
      <w:r w:rsidR="00810B08" w:rsidRPr="00F86E2A">
        <w:rPr>
          <w:sz w:val="22"/>
          <w:szCs w:val="22"/>
          <w:lang w:val="ru-RU"/>
        </w:rPr>
        <w:t xml:space="preserve">именуемое в дальнейшем “Покупатель”, в лице </w:t>
      </w:r>
      <w:r w:rsidR="00CB00E4" w:rsidRPr="00F86E2A">
        <w:rPr>
          <w:sz w:val="22"/>
          <w:szCs w:val="22"/>
          <w:lang w:val="ru-RU"/>
        </w:rPr>
        <w:t>Г</w:t>
      </w:r>
      <w:r w:rsidRPr="00F86E2A">
        <w:rPr>
          <w:sz w:val="22"/>
          <w:szCs w:val="22"/>
          <w:lang w:val="ru-RU"/>
        </w:rPr>
        <w:t>енерального директора Фисенко Станислава Ивановича</w:t>
      </w:r>
      <w:r w:rsidR="00CB00E4" w:rsidRPr="00F86E2A">
        <w:rPr>
          <w:sz w:val="22"/>
          <w:szCs w:val="22"/>
          <w:lang w:val="ru-RU"/>
        </w:rPr>
        <w:t>,</w:t>
      </w:r>
      <w:r w:rsidRPr="00F86E2A">
        <w:rPr>
          <w:sz w:val="22"/>
          <w:szCs w:val="22"/>
          <w:lang w:val="ru-RU"/>
        </w:rPr>
        <w:t xml:space="preserve"> </w:t>
      </w:r>
      <w:r w:rsidR="00810B08" w:rsidRPr="00F86E2A">
        <w:rPr>
          <w:sz w:val="22"/>
          <w:szCs w:val="22"/>
          <w:lang w:val="ru-RU"/>
        </w:rPr>
        <w:t xml:space="preserve">действующего на основании </w:t>
      </w:r>
      <w:r w:rsidRPr="00F86E2A">
        <w:rPr>
          <w:sz w:val="22"/>
          <w:szCs w:val="22"/>
          <w:lang w:val="ru-RU"/>
        </w:rPr>
        <w:t>Устава</w:t>
      </w:r>
      <w:r w:rsidR="00810B08" w:rsidRPr="00F86E2A">
        <w:rPr>
          <w:sz w:val="22"/>
          <w:szCs w:val="22"/>
          <w:lang w:val="ru-RU"/>
        </w:rPr>
        <w:t>,</w:t>
      </w:r>
      <w:r w:rsidRPr="00F86E2A">
        <w:rPr>
          <w:sz w:val="22"/>
          <w:szCs w:val="22"/>
          <w:lang w:val="ru-RU"/>
        </w:rPr>
        <w:t xml:space="preserve"> </w:t>
      </w:r>
      <w:r w:rsidR="00810B08" w:rsidRPr="00F86E2A">
        <w:rPr>
          <w:sz w:val="22"/>
          <w:szCs w:val="22"/>
          <w:lang w:val="ru-RU"/>
        </w:rPr>
        <w:t>совместно именуемые “Стороны”, заключили настоящий договор о нижеследующем:</w:t>
      </w:r>
    </w:p>
    <w:p w:rsidR="00810B08" w:rsidRPr="00AE041D" w:rsidRDefault="00810B08" w:rsidP="00810B08">
      <w:pPr>
        <w:jc w:val="both"/>
        <w:rPr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1.ПРЕДМЕТ ДОГОВОРА</w:t>
      </w:r>
    </w:p>
    <w:p w:rsidR="00810B08" w:rsidRPr="00AE041D" w:rsidRDefault="00810B08" w:rsidP="00810B08">
      <w:pPr>
        <w:jc w:val="both"/>
        <w:rPr>
          <w:sz w:val="16"/>
          <w:szCs w:val="16"/>
          <w:lang w:val="ru-RU"/>
        </w:rPr>
      </w:pPr>
    </w:p>
    <w:p w:rsidR="00810B08" w:rsidRPr="00F86E2A" w:rsidRDefault="00AE041D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1.1. </w:t>
      </w:r>
      <w:r w:rsidR="00810B08" w:rsidRPr="00F86E2A">
        <w:rPr>
          <w:sz w:val="22"/>
          <w:szCs w:val="22"/>
          <w:lang w:val="ru-RU"/>
        </w:rPr>
        <w:t xml:space="preserve">Поставщик обязуется передать в собственность Покупателя газовое оборудование, указанное в п.1.2 настоящего договора, в дальнейшем именуемое - «Оборудование», а Покупатель </w:t>
      </w:r>
      <w:proofErr w:type="gramStart"/>
      <w:r w:rsidR="00810B08" w:rsidRPr="00F86E2A">
        <w:rPr>
          <w:sz w:val="22"/>
          <w:szCs w:val="22"/>
          <w:lang w:val="ru-RU"/>
        </w:rPr>
        <w:t>принять</w:t>
      </w:r>
      <w:r w:rsidRPr="00F86E2A">
        <w:rPr>
          <w:sz w:val="22"/>
          <w:szCs w:val="22"/>
          <w:lang w:val="ru-RU"/>
        </w:rPr>
        <w:t xml:space="preserve"> </w:t>
      </w:r>
      <w:r w:rsidR="00810B08" w:rsidRPr="00F86E2A">
        <w:rPr>
          <w:sz w:val="22"/>
          <w:szCs w:val="22"/>
          <w:lang w:val="ru-RU"/>
        </w:rPr>
        <w:t>и оплатить</w:t>
      </w:r>
      <w:proofErr w:type="gramEnd"/>
      <w:r w:rsidR="00810B08" w:rsidRPr="00F86E2A">
        <w:rPr>
          <w:sz w:val="22"/>
          <w:szCs w:val="22"/>
          <w:lang w:val="ru-RU"/>
        </w:rPr>
        <w:t xml:space="preserve"> его на условиях настоящего договора.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1.2. Наименование, количество и срок поставки Оборудования указывается в Приложени</w:t>
      </w:r>
      <w:r w:rsidR="009A6629" w:rsidRPr="00F86E2A">
        <w:rPr>
          <w:sz w:val="22"/>
          <w:szCs w:val="22"/>
          <w:lang w:val="ru-RU"/>
        </w:rPr>
        <w:t>и</w:t>
      </w:r>
      <w:r w:rsidR="006877B8" w:rsidRPr="00F86E2A">
        <w:rPr>
          <w:sz w:val="22"/>
          <w:szCs w:val="22"/>
          <w:lang w:val="ru-RU"/>
        </w:rPr>
        <w:t xml:space="preserve"> №1  «Спецификация Оборудования» и </w:t>
      </w:r>
      <w:r w:rsidR="009A6629" w:rsidRPr="00F86E2A">
        <w:rPr>
          <w:sz w:val="22"/>
          <w:szCs w:val="22"/>
          <w:lang w:val="ru-RU"/>
        </w:rPr>
        <w:t xml:space="preserve">Приложении </w:t>
      </w:r>
      <w:r w:rsidR="006877B8" w:rsidRPr="00F86E2A">
        <w:rPr>
          <w:sz w:val="22"/>
          <w:szCs w:val="22"/>
          <w:lang w:val="ru-RU"/>
        </w:rPr>
        <w:t>№2 «График финансирования и поставки Оборудования»</w:t>
      </w:r>
      <w:r w:rsidRPr="00F86E2A">
        <w:rPr>
          <w:sz w:val="22"/>
          <w:szCs w:val="22"/>
          <w:lang w:val="ru-RU"/>
        </w:rPr>
        <w:t>, являющихся неотъемлемой частью настоящего договора</w:t>
      </w:r>
      <w:r w:rsidR="006877B8" w:rsidRPr="00F86E2A">
        <w:rPr>
          <w:sz w:val="22"/>
          <w:szCs w:val="22"/>
          <w:lang w:val="ru-RU"/>
        </w:rPr>
        <w:t>.</w:t>
      </w:r>
    </w:p>
    <w:p w:rsidR="00810B08" w:rsidRPr="00AE041D" w:rsidRDefault="00810B08" w:rsidP="00810B08">
      <w:pPr>
        <w:ind w:firstLine="165"/>
        <w:jc w:val="both"/>
        <w:rPr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2. КАЧЕСТВО ОБОРУДОВАНИЯ</w:t>
      </w:r>
    </w:p>
    <w:p w:rsidR="00810B08" w:rsidRPr="00AE041D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2.1.</w:t>
      </w:r>
      <w:r w:rsidR="00AE041D" w:rsidRPr="00F86E2A">
        <w:rPr>
          <w:sz w:val="22"/>
          <w:szCs w:val="22"/>
          <w:lang w:val="ru-RU"/>
        </w:rPr>
        <w:t xml:space="preserve"> </w:t>
      </w:r>
      <w:r w:rsidRPr="00F86E2A">
        <w:rPr>
          <w:sz w:val="22"/>
          <w:szCs w:val="22"/>
          <w:lang w:val="ru-RU"/>
        </w:rPr>
        <w:t xml:space="preserve">Качество поставляемого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>борудования соответствует требованиям Сертификата Соответствия Таможенного Союза № ТС RU C-FI.АИ30.</w:t>
      </w:r>
      <w:r w:rsidRPr="00F86E2A">
        <w:rPr>
          <w:sz w:val="22"/>
          <w:szCs w:val="22"/>
        </w:rPr>
        <w:t>B</w:t>
      </w:r>
      <w:r w:rsidRPr="00F86E2A">
        <w:rPr>
          <w:sz w:val="22"/>
          <w:szCs w:val="22"/>
          <w:lang w:val="ru-RU"/>
        </w:rPr>
        <w:t xml:space="preserve">.00593 от 13.03.2014, и требованиям Декларации о Соответствии Таможенного Союза №ТС N RU </w:t>
      </w:r>
      <w:proofErr w:type="gramStart"/>
      <w:r w:rsidRPr="00F86E2A">
        <w:rPr>
          <w:sz w:val="22"/>
          <w:szCs w:val="22"/>
          <w:lang w:val="ru-RU"/>
        </w:rPr>
        <w:t>Д</w:t>
      </w:r>
      <w:proofErr w:type="gramEnd"/>
      <w:r w:rsidRPr="00F86E2A">
        <w:rPr>
          <w:sz w:val="22"/>
          <w:szCs w:val="22"/>
          <w:lang w:val="ru-RU"/>
        </w:rPr>
        <w:t>-FI.АИ30.В.01956 от 19.03.2014.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2.2. Срок гарантии работы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>борудования устанавливается в 12</w:t>
      </w:r>
      <w:r w:rsidR="00133D2F" w:rsidRPr="00F86E2A">
        <w:rPr>
          <w:sz w:val="22"/>
          <w:szCs w:val="22"/>
          <w:lang w:val="ru-RU"/>
        </w:rPr>
        <w:t xml:space="preserve"> (двенадцать)</w:t>
      </w:r>
      <w:r w:rsidRPr="00F86E2A">
        <w:rPr>
          <w:sz w:val="22"/>
          <w:szCs w:val="22"/>
          <w:lang w:val="ru-RU"/>
        </w:rPr>
        <w:t xml:space="preserve"> месяцев </w:t>
      </w:r>
      <w:proofErr w:type="gramStart"/>
      <w:r w:rsidRPr="00F86E2A">
        <w:rPr>
          <w:sz w:val="22"/>
          <w:szCs w:val="22"/>
          <w:lang w:val="ru-RU"/>
        </w:rPr>
        <w:t>с даты запуска</w:t>
      </w:r>
      <w:proofErr w:type="gramEnd"/>
      <w:r w:rsidRPr="00F86E2A">
        <w:rPr>
          <w:sz w:val="22"/>
          <w:szCs w:val="22"/>
          <w:lang w:val="ru-RU"/>
        </w:rPr>
        <w:t xml:space="preserve">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>борудования.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2.3. Если в период пуска или в течение сроков гарантии выявятся недостатки, неполнота или некомплектность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борудования или технической документации полностью или частично, Поставщик обязуется в течение 30 дней незамедлительно устранить все обнаруженные дефекты путем исправления либо замены дефектного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борудования или его частей новым доброкачественным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борудованием. </w:t>
      </w:r>
    </w:p>
    <w:p w:rsidR="00810B08" w:rsidRPr="00CB79EA" w:rsidRDefault="00810B08" w:rsidP="00810B08">
      <w:pPr>
        <w:jc w:val="both"/>
        <w:rPr>
          <w:lang w:val="ru-RU"/>
        </w:rPr>
      </w:pPr>
      <w:r w:rsidRPr="00F86E2A">
        <w:rPr>
          <w:sz w:val="22"/>
          <w:szCs w:val="22"/>
          <w:lang w:val="ru-RU"/>
        </w:rPr>
        <w:t>2.4.</w:t>
      </w:r>
      <w:r w:rsidR="00AE041D" w:rsidRPr="00F86E2A">
        <w:rPr>
          <w:sz w:val="22"/>
          <w:szCs w:val="22"/>
          <w:lang w:val="ru-RU"/>
        </w:rPr>
        <w:t xml:space="preserve"> </w:t>
      </w:r>
      <w:r w:rsidRPr="00F86E2A">
        <w:rPr>
          <w:sz w:val="22"/>
          <w:szCs w:val="22"/>
          <w:lang w:val="ru-RU"/>
        </w:rPr>
        <w:t xml:space="preserve"> В случае гарантийной замены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>борудования и (или) его отдельных частей Поставщик обязан предоставить необходимые запасные части  и оказать возможную техническую поддержку работ, связанных с такой заменой.</w:t>
      </w:r>
      <w:r w:rsidRPr="00CB79EA">
        <w:rPr>
          <w:lang w:val="ru-RU"/>
        </w:rPr>
        <w:t xml:space="preserve"> </w:t>
      </w:r>
    </w:p>
    <w:p w:rsidR="00810B08" w:rsidRPr="00AE041D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3. УСЛОВИЯ ПОСТАВКИ</w:t>
      </w:r>
    </w:p>
    <w:p w:rsidR="00810B08" w:rsidRPr="00AE041D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3.1. Оборудование должно быть поставлено Поставщиком в сроки, указанные в Приложении №</w:t>
      </w:r>
      <w:r w:rsidR="00764B9A" w:rsidRPr="00F86E2A">
        <w:rPr>
          <w:sz w:val="22"/>
          <w:szCs w:val="22"/>
          <w:lang w:val="ru-RU"/>
        </w:rPr>
        <w:t>2</w:t>
      </w:r>
      <w:r w:rsidRPr="00F86E2A">
        <w:rPr>
          <w:sz w:val="22"/>
          <w:szCs w:val="22"/>
          <w:lang w:val="ru-RU"/>
        </w:rPr>
        <w:t xml:space="preserve"> </w:t>
      </w:r>
      <w:r w:rsidR="00764B9A" w:rsidRPr="00F86E2A">
        <w:rPr>
          <w:sz w:val="22"/>
          <w:szCs w:val="22"/>
          <w:lang w:val="ru-RU"/>
        </w:rPr>
        <w:t>«</w:t>
      </w:r>
      <w:r w:rsidRPr="00F86E2A">
        <w:rPr>
          <w:sz w:val="22"/>
          <w:szCs w:val="22"/>
          <w:lang w:val="ru-RU"/>
        </w:rPr>
        <w:t xml:space="preserve">График финансирования и поставки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>борудования</w:t>
      </w:r>
      <w:r w:rsidR="00764B9A" w:rsidRPr="00F86E2A">
        <w:rPr>
          <w:sz w:val="22"/>
          <w:szCs w:val="22"/>
          <w:lang w:val="ru-RU"/>
        </w:rPr>
        <w:t>»</w:t>
      </w:r>
      <w:r w:rsidRPr="00F86E2A">
        <w:rPr>
          <w:sz w:val="22"/>
          <w:szCs w:val="22"/>
          <w:lang w:val="ru-RU"/>
        </w:rPr>
        <w:t>, при условии соблюдения Покупателем сроков оплаты.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3.2. В случае поставки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борудования по частям возможен некоторый разрыв во времени между поставкой отдельных частей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борудования, который не считается некомплектной поставкой. В данном случае комплектность </w:t>
      </w:r>
      <w:r w:rsidR="00764B9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борудования проверяется Покупателем после последней (окончательной) поставки. </w:t>
      </w:r>
    </w:p>
    <w:p w:rsidR="00AE041D" w:rsidRPr="00AE041D" w:rsidRDefault="00810B08" w:rsidP="00AE041D">
      <w:pPr>
        <w:jc w:val="both"/>
        <w:rPr>
          <w:lang w:val="ru-RU"/>
        </w:rPr>
      </w:pPr>
      <w:r w:rsidRPr="00F86E2A">
        <w:rPr>
          <w:sz w:val="22"/>
          <w:szCs w:val="22"/>
          <w:lang w:val="ru-RU"/>
        </w:rPr>
        <w:t xml:space="preserve">3.3. </w:t>
      </w:r>
      <w:r w:rsidR="00AE041D" w:rsidRPr="00F86E2A">
        <w:rPr>
          <w:sz w:val="22"/>
          <w:szCs w:val="22"/>
          <w:lang w:val="ru-RU"/>
        </w:rPr>
        <w:t xml:space="preserve">Поставка осуществляется на объект Покупателя расположенный по адресу: </w:t>
      </w:r>
      <w:proofErr w:type="gramStart"/>
      <w:r w:rsidR="00AE041D" w:rsidRPr="00F86E2A">
        <w:rPr>
          <w:sz w:val="22"/>
          <w:szCs w:val="22"/>
          <w:lang w:val="ru-RU"/>
        </w:rPr>
        <w:t>РФ, Московская область, г.</w:t>
      </w:r>
      <w:r w:rsidR="001D26CF" w:rsidRPr="00F86E2A">
        <w:rPr>
          <w:sz w:val="22"/>
          <w:szCs w:val="22"/>
          <w:lang w:val="ru-RU"/>
        </w:rPr>
        <w:t xml:space="preserve"> </w:t>
      </w:r>
      <w:r w:rsidR="00AE041D" w:rsidRPr="00F86E2A">
        <w:rPr>
          <w:sz w:val="22"/>
          <w:szCs w:val="22"/>
          <w:lang w:val="ru-RU"/>
        </w:rPr>
        <w:t>Домодедово, ул. Дружбы, д.10 (котельная «Дружба»).</w:t>
      </w:r>
      <w:proofErr w:type="gramEnd"/>
    </w:p>
    <w:p w:rsidR="00810B08" w:rsidRPr="00AE041D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4. ЦЕНА И ПОРЯДОК ОПЛАТЫ</w:t>
      </w:r>
    </w:p>
    <w:p w:rsidR="00810B08" w:rsidRPr="00AE041D" w:rsidRDefault="00810B08" w:rsidP="00810B08">
      <w:pPr>
        <w:jc w:val="both"/>
        <w:rPr>
          <w:sz w:val="16"/>
          <w:szCs w:val="16"/>
          <w:lang w:val="ru-RU"/>
        </w:rPr>
      </w:pP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4.1. Цена </w:t>
      </w:r>
      <w:r w:rsidR="004C5229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>борудования составляет</w:t>
      </w:r>
      <w:proofErr w:type="gramStart"/>
      <w:r w:rsidRPr="00F86E2A">
        <w:rPr>
          <w:sz w:val="22"/>
          <w:szCs w:val="22"/>
          <w:lang w:val="ru-RU"/>
        </w:rPr>
        <w:t xml:space="preserve"> ___</w:t>
      </w:r>
      <w:r w:rsidR="001D26CF" w:rsidRPr="00F86E2A">
        <w:rPr>
          <w:sz w:val="22"/>
          <w:szCs w:val="22"/>
          <w:lang w:val="ru-RU"/>
        </w:rPr>
        <w:t>________</w:t>
      </w:r>
      <w:r w:rsidR="009A6629" w:rsidRPr="00F86E2A">
        <w:rPr>
          <w:sz w:val="22"/>
          <w:szCs w:val="22"/>
          <w:lang w:val="ru-RU"/>
        </w:rPr>
        <w:t>(</w:t>
      </w:r>
      <w:r w:rsidR="001D26CF" w:rsidRPr="00F86E2A">
        <w:rPr>
          <w:sz w:val="22"/>
          <w:szCs w:val="22"/>
          <w:lang w:val="ru-RU"/>
        </w:rPr>
        <w:t>____</w:t>
      </w:r>
      <w:r w:rsidRPr="00F86E2A">
        <w:rPr>
          <w:sz w:val="22"/>
          <w:szCs w:val="22"/>
          <w:lang w:val="ru-RU"/>
        </w:rPr>
        <w:t>______</w:t>
      </w:r>
      <w:r w:rsidR="009A6629" w:rsidRPr="00F86E2A">
        <w:rPr>
          <w:sz w:val="22"/>
          <w:szCs w:val="22"/>
          <w:lang w:val="ru-RU"/>
        </w:rPr>
        <w:t>)</w:t>
      </w:r>
      <w:r w:rsidRPr="00F86E2A">
        <w:rPr>
          <w:sz w:val="22"/>
          <w:szCs w:val="22"/>
          <w:lang w:val="ru-RU"/>
        </w:rPr>
        <w:t xml:space="preserve"> </w:t>
      </w:r>
      <w:proofErr w:type="gramEnd"/>
      <w:r w:rsidRPr="00F86E2A">
        <w:rPr>
          <w:sz w:val="22"/>
          <w:szCs w:val="22"/>
          <w:lang w:val="ru-RU"/>
        </w:rPr>
        <w:t xml:space="preserve">рублей, включая НДС. </w:t>
      </w:r>
    </w:p>
    <w:p w:rsidR="00810B08" w:rsidRPr="00F86E2A" w:rsidRDefault="00810B08" w:rsidP="00F86E2A">
      <w:pPr>
        <w:widowControl w:val="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4.2. </w:t>
      </w:r>
      <w:proofErr w:type="gramStart"/>
      <w:r w:rsidR="00AE041D" w:rsidRPr="00F86E2A">
        <w:rPr>
          <w:sz w:val="22"/>
          <w:szCs w:val="22"/>
          <w:lang w:val="ru-RU"/>
        </w:rPr>
        <w:t xml:space="preserve">Цена </w:t>
      </w:r>
      <w:r w:rsidR="004C5229" w:rsidRPr="00F86E2A">
        <w:rPr>
          <w:sz w:val="22"/>
          <w:szCs w:val="22"/>
          <w:lang w:val="ru-RU"/>
        </w:rPr>
        <w:t>О</w:t>
      </w:r>
      <w:r w:rsidR="00AE041D" w:rsidRPr="00F86E2A">
        <w:rPr>
          <w:sz w:val="22"/>
          <w:szCs w:val="22"/>
          <w:lang w:val="ru-RU"/>
        </w:rPr>
        <w:t xml:space="preserve">борудования включает в себя стоимость </w:t>
      </w:r>
      <w:r w:rsidR="004C5229" w:rsidRPr="00F86E2A">
        <w:rPr>
          <w:sz w:val="22"/>
          <w:szCs w:val="22"/>
          <w:lang w:val="ru-RU"/>
        </w:rPr>
        <w:t>О</w:t>
      </w:r>
      <w:r w:rsidR="00AE041D" w:rsidRPr="00F86E2A">
        <w:rPr>
          <w:sz w:val="22"/>
          <w:szCs w:val="22"/>
          <w:lang w:val="ru-RU"/>
        </w:rPr>
        <w:t xml:space="preserve">борудования, расходы связанные с упаковкой, погрузкой, транспортировкой </w:t>
      </w:r>
      <w:r w:rsidR="004C5229" w:rsidRPr="00F86E2A">
        <w:rPr>
          <w:sz w:val="22"/>
          <w:szCs w:val="22"/>
          <w:lang w:val="ru-RU"/>
        </w:rPr>
        <w:t>О</w:t>
      </w:r>
      <w:r w:rsidR="00AE041D" w:rsidRPr="00F86E2A">
        <w:rPr>
          <w:sz w:val="22"/>
          <w:szCs w:val="22"/>
          <w:lang w:val="ru-RU"/>
        </w:rPr>
        <w:t xml:space="preserve">борудования на объект Покупателя и его разгрузкой на объекте Покупателя, а также все затраты, налоги (в т.ч. НДС), пошлины, сборы и другие обязательные платежи согласно действующему законодательству РФ, а также все затраты Поставщика возникающие в связи с исполнением </w:t>
      </w:r>
      <w:r w:rsidR="00AE041D" w:rsidRPr="00F86E2A">
        <w:rPr>
          <w:sz w:val="22"/>
          <w:szCs w:val="22"/>
        </w:rPr>
        <w:t> </w:t>
      </w:r>
      <w:r w:rsidR="00AE041D" w:rsidRPr="00F86E2A">
        <w:rPr>
          <w:sz w:val="22"/>
          <w:szCs w:val="22"/>
          <w:lang w:val="ru-RU"/>
        </w:rPr>
        <w:t>настоящего Договора поставки.</w:t>
      </w:r>
      <w:proofErr w:type="gramEnd"/>
    </w:p>
    <w:p w:rsidR="007829B7" w:rsidRPr="00F86E2A" w:rsidRDefault="007829B7" w:rsidP="00F86E2A">
      <w:pPr>
        <w:widowControl w:val="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4.3. Расчеты производятся в российских рублях</w:t>
      </w:r>
      <w:r w:rsidR="002803C8" w:rsidRPr="00F86E2A">
        <w:rPr>
          <w:sz w:val="22"/>
          <w:szCs w:val="22"/>
          <w:lang w:val="ru-RU"/>
        </w:rPr>
        <w:t>, в соответствии с Приложением №2 «График финансирования и поставки Оборудования».</w:t>
      </w:r>
    </w:p>
    <w:p w:rsidR="002803C8" w:rsidRPr="00F86E2A" w:rsidRDefault="007829B7" w:rsidP="00F86E2A">
      <w:pPr>
        <w:widowControl w:val="0"/>
        <w:ind w:firstLine="540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4.4. </w:t>
      </w:r>
      <w:r w:rsidR="00C6708B" w:rsidRPr="00F86E2A">
        <w:rPr>
          <w:sz w:val="22"/>
          <w:szCs w:val="22"/>
          <w:lang w:val="ru-RU"/>
        </w:rPr>
        <w:t xml:space="preserve">При условии предоставления обеспечения исполнения Договора </w:t>
      </w:r>
      <w:r w:rsidR="00C6708B" w:rsidRPr="00F86E2A">
        <w:rPr>
          <w:i/>
          <w:sz w:val="22"/>
          <w:szCs w:val="22"/>
          <w:lang w:val="ru-RU"/>
        </w:rPr>
        <w:t>в фо</w:t>
      </w:r>
      <w:r w:rsidR="0085364E" w:rsidRPr="00F86E2A">
        <w:rPr>
          <w:i/>
          <w:sz w:val="22"/>
          <w:szCs w:val="22"/>
          <w:lang w:val="ru-RU"/>
        </w:rPr>
        <w:t>рме банковской гарантии</w:t>
      </w:r>
      <w:r w:rsidR="006877B8" w:rsidRPr="00F86E2A">
        <w:rPr>
          <w:i/>
          <w:sz w:val="22"/>
          <w:szCs w:val="22"/>
          <w:lang w:val="ru-RU"/>
        </w:rPr>
        <w:t xml:space="preserve"> (Приложение №3)</w:t>
      </w:r>
      <w:r w:rsidR="0085364E" w:rsidRPr="00F86E2A">
        <w:rPr>
          <w:i/>
          <w:sz w:val="22"/>
          <w:szCs w:val="22"/>
          <w:lang w:val="ru-RU"/>
        </w:rPr>
        <w:t xml:space="preserve"> / перечисления</w:t>
      </w:r>
      <w:r w:rsidR="00C6708B" w:rsidRPr="00F86E2A">
        <w:rPr>
          <w:i/>
          <w:sz w:val="22"/>
          <w:szCs w:val="22"/>
          <w:lang w:val="ru-RU"/>
        </w:rPr>
        <w:t xml:space="preserve"> денежных средств</w:t>
      </w:r>
      <w:r w:rsidR="00C6708B" w:rsidRPr="00F86E2A">
        <w:rPr>
          <w:sz w:val="22"/>
          <w:szCs w:val="22"/>
          <w:lang w:val="ru-RU"/>
        </w:rPr>
        <w:t xml:space="preserve"> </w:t>
      </w:r>
      <w:r w:rsidR="002803C8" w:rsidRPr="00F86E2A">
        <w:rPr>
          <w:i/>
          <w:sz w:val="22"/>
          <w:szCs w:val="22"/>
          <w:lang w:val="ru-RU"/>
        </w:rPr>
        <w:t>(Выбрать нужное, остальное удалить!)</w:t>
      </w:r>
    </w:p>
    <w:p w:rsidR="007829B7" w:rsidRPr="00F86E2A" w:rsidRDefault="00C6708B" w:rsidP="00F86E2A">
      <w:pPr>
        <w:widowControl w:val="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- в течение </w:t>
      </w:r>
      <w:r w:rsidR="002803C8" w:rsidRPr="00F86E2A">
        <w:rPr>
          <w:sz w:val="22"/>
          <w:szCs w:val="22"/>
          <w:lang w:val="ru-RU"/>
        </w:rPr>
        <w:t>5</w:t>
      </w:r>
      <w:r w:rsidRPr="00F86E2A">
        <w:rPr>
          <w:sz w:val="22"/>
          <w:szCs w:val="22"/>
          <w:lang w:val="ru-RU"/>
        </w:rPr>
        <w:t xml:space="preserve"> (</w:t>
      </w:r>
      <w:r w:rsidR="002803C8" w:rsidRPr="00F86E2A">
        <w:rPr>
          <w:sz w:val="22"/>
          <w:szCs w:val="22"/>
          <w:lang w:val="ru-RU"/>
        </w:rPr>
        <w:t>пя</w:t>
      </w:r>
      <w:r w:rsidRPr="00F86E2A">
        <w:rPr>
          <w:sz w:val="22"/>
          <w:szCs w:val="22"/>
          <w:lang w:val="ru-RU"/>
        </w:rPr>
        <w:t>ти) банковских дней после заключения Договора на основании счета Поставщика выплачивается предоплата (аванс) в размере</w:t>
      </w:r>
      <w:proofErr w:type="gramStart"/>
      <w:r w:rsidRPr="00F86E2A">
        <w:rPr>
          <w:sz w:val="22"/>
          <w:szCs w:val="22"/>
          <w:lang w:val="ru-RU"/>
        </w:rPr>
        <w:t xml:space="preserve"> _______(_______) </w:t>
      </w:r>
      <w:proofErr w:type="gramEnd"/>
      <w:r w:rsidRPr="00F86E2A">
        <w:rPr>
          <w:sz w:val="22"/>
          <w:szCs w:val="22"/>
          <w:lang w:val="ru-RU"/>
        </w:rPr>
        <w:t>рублей, в том числе НДС % - _______ рублей.</w:t>
      </w:r>
    </w:p>
    <w:p w:rsidR="002F6C22" w:rsidRPr="00F86E2A" w:rsidRDefault="002F6C22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4.5. В течение 10 (десяти) банковских дней со дня поставки </w:t>
      </w:r>
      <w:r w:rsidR="0036763F" w:rsidRPr="00F86E2A">
        <w:rPr>
          <w:sz w:val="22"/>
          <w:szCs w:val="22"/>
          <w:lang w:val="ru-RU"/>
        </w:rPr>
        <w:t>Оборудования</w:t>
      </w:r>
      <w:r w:rsidRPr="00F86E2A">
        <w:rPr>
          <w:sz w:val="22"/>
          <w:szCs w:val="22"/>
          <w:lang w:val="ru-RU"/>
        </w:rPr>
        <w:t xml:space="preserve"> надлежащего количества, качества, комплектности и ассортимента, приемки </w:t>
      </w:r>
      <w:r w:rsidR="0036763F" w:rsidRPr="00F86E2A">
        <w:rPr>
          <w:sz w:val="22"/>
          <w:szCs w:val="22"/>
          <w:lang w:val="ru-RU"/>
        </w:rPr>
        <w:t>Оборудования</w:t>
      </w:r>
      <w:r w:rsidRPr="00F86E2A">
        <w:rPr>
          <w:sz w:val="22"/>
          <w:szCs w:val="22"/>
          <w:lang w:val="ru-RU"/>
        </w:rPr>
        <w:t xml:space="preserve"> по количеству и качеству Покупатель производит окончательный расчет с Поставщиком на основании акта приемки товара, накладной </w:t>
      </w:r>
      <w:r w:rsidRPr="00F86E2A">
        <w:rPr>
          <w:sz w:val="22"/>
          <w:szCs w:val="22"/>
          <w:lang w:val="ru-RU"/>
        </w:rPr>
        <w:lastRenderedPageBreak/>
        <w:t>(товарно-транспортной накладной) на товар, счета, счета-фактуры Поставщика с зачетом суммы предоплаты (аванса).</w:t>
      </w:r>
    </w:p>
    <w:p w:rsidR="00810B08" w:rsidRPr="00AE041D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 xml:space="preserve">5. ПЕРЕХОД ПРАВА СОБСТВЕННОСТИ </w:t>
      </w:r>
    </w:p>
    <w:p w:rsidR="00810B08" w:rsidRPr="00AE041D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5.1. </w:t>
      </w:r>
      <w:r w:rsidR="00AE041D" w:rsidRPr="00F86E2A">
        <w:rPr>
          <w:sz w:val="22"/>
          <w:szCs w:val="22"/>
          <w:lang w:val="ru-RU"/>
        </w:rPr>
        <w:t xml:space="preserve">Право собственности на </w:t>
      </w:r>
      <w:r w:rsidR="004C5229" w:rsidRPr="00F86E2A">
        <w:rPr>
          <w:sz w:val="22"/>
          <w:szCs w:val="22"/>
          <w:lang w:val="ru-RU"/>
        </w:rPr>
        <w:t>О</w:t>
      </w:r>
      <w:r w:rsidR="00AE041D" w:rsidRPr="00F86E2A">
        <w:rPr>
          <w:sz w:val="22"/>
          <w:szCs w:val="22"/>
          <w:lang w:val="ru-RU"/>
        </w:rPr>
        <w:t xml:space="preserve">борудование переходит к Покупателю после разгрузки </w:t>
      </w:r>
      <w:r w:rsidR="004C5229" w:rsidRPr="00F86E2A">
        <w:rPr>
          <w:sz w:val="22"/>
          <w:szCs w:val="22"/>
          <w:lang w:val="ru-RU"/>
        </w:rPr>
        <w:t>О</w:t>
      </w:r>
      <w:r w:rsidR="00AE041D" w:rsidRPr="00F86E2A">
        <w:rPr>
          <w:sz w:val="22"/>
          <w:szCs w:val="22"/>
          <w:lang w:val="ru-RU"/>
        </w:rPr>
        <w:t>борудования на объекте Покупателя и подписании им товарной или товарно-транспортной накладной.</w:t>
      </w:r>
      <w:r w:rsidRPr="00F86E2A">
        <w:rPr>
          <w:sz w:val="22"/>
          <w:szCs w:val="22"/>
          <w:lang w:val="ru-RU"/>
        </w:rPr>
        <w:t xml:space="preserve"> 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5.2. При приемке </w:t>
      </w:r>
      <w:r w:rsidR="004C5229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борудования Покупатель обязан проверить соответствие </w:t>
      </w:r>
      <w:r w:rsidR="004C5229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>борудования сведениям, указанным в приложенной документации, включая товарную или товарно-транспортную накладную.</w:t>
      </w:r>
    </w:p>
    <w:p w:rsidR="00810B08" w:rsidRPr="00AE041D" w:rsidRDefault="00810B08" w:rsidP="00810B08">
      <w:pPr>
        <w:jc w:val="both"/>
        <w:rPr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6. УПАКОВКА</w:t>
      </w:r>
    </w:p>
    <w:p w:rsidR="00810B08" w:rsidRPr="00C85EF3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C85EF3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6.1. </w:t>
      </w:r>
      <w:r w:rsidR="00C85EF3" w:rsidRPr="00F86E2A">
        <w:rPr>
          <w:sz w:val="22"/>
          <w:szCs w:val="22"/>
          <w:lang w:val="ru-RU"/>
        </w:rPr>
        <w:t xml:space="preserve">Оборудование должно отгружаться в упаковке, обеспечивающей сохранность поставляемого </w:t>
      </w:r>
      <w:r w:rsidR="004C5229" w:rsidRPr="00F86E2A">
        <w:rPr>
          <w:sz w:val="22"/>
          <w:szCs w:val="22"/>
          <w:lang w:val="ru-RU"/>
        </w:rPr>
        <w:t>О</w:t>
      </w:r>
      <w:r w:rsidR="00C85EF3" w:rsidRPr="00F86E2A">
        <w:rPr>
          <w:sz w:val="22"/>
          <w:szCs w:val="22"/>
          <w:lang w:val="ru-RU"/>
        </w:rPr>
        <w:t>борудования и возможность его хранения на открытом воздухе, а также соответствовать типу транспортного средства:</w:t>
      </w:r>
    </w:p>
    <w:p w:rsidR="00810B08" w:rsidRPr="00F86E2A" w:rsidRDefault="00810B08" w:rsidP="004C5229">
      <w:pPr>
        <w:ind w:left="567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- стандартная упаковка для автомобильного транспорта;</w:t>
      </w:r>
    </w:p>
    <w:p w:rsidR="00810B08" w:rsidRPr="00F86E2A" w:rsidRDefault="00810B08" w:rsidP="004C5229">
      <w:pPr>
        <w:ind w:left="567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- упаковка для морского транспорта;</w:t>
      </w:r>
    </w:p>
    <w:p w:rsidR="00810B08" w:rsidRPr="00476DF1" w:rsidRDefault="00810B08" w:rsidP="004C5229">
      <w:pPr>
        <w:ind w:left="567"/>
        <w:jc w:val="both"/>
        <w:rPr>
          <w:lang w:val="ru-RU"/>
        </w:rPr>
      </w:pPr>
      <w:r w:rsidRPr="00F86E2A">
        <w:rPr>
          <w:sz w:val="22"/>
          <w:szCs w:val="22"/>
          <w:lang w:val="ru-RU"/>
        </w:rPr>
        <w:t>- упаковка для удаленных районов и бездорожья.</w:t>
      </w:r>
      <w:r>
        <w:rPr>
          <w:lang w:val="ru-RU"/>
        </w:rPr>
        <w:t xml:space="preserve"> </w:t>
      </w:r>
    </w:p>
    <w:p w:rsidR="00810B08" w:rsidRPr="00C85EF3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7. ОТВЕТСТВЕННОСТЬ</w:t>
      </w:r>
    </w:p>
    <w:p w:rsidR="00810B08" w:rsidRPr="00C85EF3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7.1. Ответственность Покупателя: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7.1.1. </w:t>
      </w:r>
      <w:proofErr w:type="gramStart"/>
      <w:r w:rsidR="00D923B7" w:rsidRPr="00F86E2A">
        <w:rPr>
          <w:sz w:val="22"/>
          <w:szCs w:val="22"/>
          <w:lang w:val="ru-RU"/>
        </w:rPr>
        <w:t>В случае нарушения Покупателем сроков и условий оплаты, указанных в Приложении №</w:t>
      </w:r>
      <w:r w:rsidR="004C5229" w:rsidRPr="00F86E2A">
        <w:rPr>
          <w:sz w:val="22"/>
          <w:szCs w:val="22"/>
          <w:lang w:val="ru-RU"/>
        </w:rPr>
        <w:t>2</w:t>
      </w:r>
      <w:r w:rsidR="00D923B7" w:rsidRPr="00F86E2A">
        <w:rPr>
          <w:sz w:val="22"/>
          <w:szCs w:val="22"/>
          <w:lang w:val="ru-RU"/>
        </w:rPr>
        <w:t xml:space="preserve"> </w:t>
      </w:r>
      <w:r w:rsidR="004C5229" w:rsidRPr="00F86E2A">
        <w:rPr>
          <w:sz w:val="22"/>
          <w:szCs w:val="22"/>
          <w:lang w:val="ru-RU"/>
        </w:rPr>
        <w:t>«</w:t>
      </w:r>
      <w:r w:rsidR="00D923B7" w:rsidRPr="00F86E2A">
        <w:rPr>
          <w:sz w:val="22"/>
          <w:szCs w:val="22"/>
          <w:lang w:val="ru-RU"/>
        </w:rPr>
        <w:t>График финансирования и поставки</w:t>
      </w:r>
      <w:r w:rsidR="00D923B7" w:rsidRPr="00F86E2A">
        <w:rPr>
          <w:sz w:val="22"/>
          <w:szCs w:val="22"/>
        </w:rPr>
        <w:t> </w:t>
      </w:r>
      <w:r w:rsidR="00D923B7" w:rsidRPr="00F86E2A">
        <w:rPr>
          <w:sz w:val="22"/>
          <w:szCs w:val="22"/>
          <w:lang w:val="ru-RU"/>
        </w:rPr>
        <w:t xml:space="preserve"> </w:t>
      </w:r>
      <w:r w:rsidR="004C5229" w:rsidRPr="00F86E2A">
        <w:rPr>
          <w:sz w:val="22"/>
          <w:szCs w:val="22"/>
          <w:lang w:val="ru-RU"/>
        </w:rPr>
        <w:t>О</w:t>
      </w:r>
      <w:r w:rsidR="00D923B7" w:rsidRPr="00F86E2A">
        <w:rPr>
          <w:sz w:val="22"/>
          <w:szCs w:val="22"/>
          <w:lang w:val="ru-RU"/>
        </w:rPr>
        <w:t>борудования</w:t>
      </w:r>
      <w:r w:rsidR="004C5229" w:rsidRPr="00F86E2A">
        <w:rPr>
          <w:sz w:val="22"/>
          <w:szCs w:val="22"/>
          <w:lang w:val="ru-RU"/>
        </w:rPr>
        <w:t>»</w:t>
      </w:r>
      <w:r w:rsidR="00D923B7" w:rsidRPr="00F86E2A">
        <w:rPr>
          <w:sz w:val="22"/>
          <w:szCs w:val="22"/>
          <w:lang w:val="ru-RU"/>
        </w:rPr>
        <w:t xml:space="preserve"> к настоящему договору, Поставщик имеет право удерживать у себя поставляемое </w:t>
      </w:r>
      <w:r w:rsidR="004C5229" w:rsidRPr="00F86E2A">
        <w:rPr>
          <w:sz w:val="22"/>
          <w:szCs w:val="22"/>
          <w:lang w:val="ru-RU"/>
        </w:rPr>
        <w:t>О</w:t>
      </w:r>
      <w:r w:rsidR="00D923B7" w:rsidRPr="00F86E2A">
        <w:rPr>
          <w:sz w:val="22"/>
          <w:szCs w:val="22"/>
          <w:lang w:val="ru-RU"/>
        </w:rPr>
        <w:t>борудование до поступления платежей от Покупателя, при этом</w:t>
      </w:r>
      <w:r w:rsidR="00D923B7" w:rsidRPr="00F86E2A">
        <w:rPr>
          <w:sz w:val="22"/>
          <w:szCs w:val="22"/>
        </w:rPr>
        <w:t> </w:t>
      </w:r>
      <w:r w:rsidR="00D923B7" w:rsidRPr="00F86E2A">
        <w:rPr>
          <w:sz w:val="22"/>
          <w:szCs w:val="22"/>
          <w:lang w:val="ru-RU"/>
        </w:rPr>
        <w:t xml:space="preserve"> Поставщик имеет право</w:t>
      </w:r>
      <w:r w:rsidR="00D923B7" w:rsidRPr="00F86E2A">
        <w:rPr>
          <w:sz w:val="22"/>
          <w:szCs w:val="22"/>
        </w:rPr>
        <w:t> </w:t>
      </w:r>
      <w:r w:rsidR="00D923B7" w:rsidRPr="00F86E2A">
        <w:rPr>
          <w:sz w:val="22"/>
          <w:szCs w:val="22"/>
          <w:lang w:val="ru-RU"/>
        </w:rPr>
        <w:t xml:space="preserve"> взимать штраф с Покупателя в размере 0,1% за каждый день просрочки платежей, но не более 7,5% от цены оборудования.</w:t>
      </w:r>
      <w:r w:rsidRPr="00F86E2A">
        <w:rPr>
          <w:sz w:val="22"/>
          <w:szCs w:val="22"/>
          <w:lang w:val="ru-RU"/>
        </w:rPr>
        <w:t xml:space="preserve"> </w:t>
      </w:r>
      <w:proofErr w:type="gramEnd"/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7.1.2. В случае нарушения Покупателем сроков оплаты, более чем на две недели, Поставщик имеет право на компенсацию убытков, связанных</w:t>
      </w:r>
      <w:r w:rsidR="00D923B7" w:rsidRPr="00F86E2A">
        <w:rPr>
          <w:sz w:val="22"/>
          <w:szCs w:val="22"/>
          <w:lang w:val="ru-RU"/>
        </w:rPr>
        <w:t xml:space="preserve"> с</w:t>
      </w:r>
      <w:r w:rsidRPr="00F86E2A">
        <w:rPr>
          <w:sz w:val="22"/>
          <w:szCs w:val="22"/>
          <w:lang w:val="ru-RU"/>
        </w:rPr>
        <w:t xml:space="preserve"> хранением</w:t>
      </w:r>
      <w:r w:rsidR="00D923B7" w:rsidRPr="00F86E2A">
        <w:rPr>
          <w:sz w:val="22"/>
          <w:szCs w:val="22"/>
          <w:lang w:val="ru-RU"/>
        </w:rPr>
        <w:t xml:space="preserve"> и</w:t>
      </w:r>
      <w:r w:rsidRPr="00F86E2A">
        <w:rPr>
          <w:sz w:val="22"/>
          <w:szCs w:val="22"/>
          <w:lang w:val="ru-RU"/>
        </w:rPr>
        <w:t xml:space="preserve"> транспортировкой</w:t>
      </w:r>
      <w:r w:rsidR="00D923B7" w:rsidRPr="00F86E2A">
        <w:rPr>
          <w:sz w:val="22"/>
          <w:szCs w:val="22"/>
          <w:lang w:val="ru-RU"/>
        </w:rPr>
        <w:t xml:space="preserve"> Оборудования</w:t>
      </w:r>
      <w:r w:rsidRPr="00F86E2A">
        <w:rPr>
          <w:sz w:val="22"/>
          <w:szCs w:val="22"/>
          <w:lang w:val="ru-RU"/>
        </w:rPr>
        <w:t xml:space="preserve"> и других незапланированных подтвержденных расходов. В случае значительного нарушения сроков оплаты, более чем на </w:t>
      </w:r>
      <w:r w:rsidR="00D923B7" w:rsidRPr="00F86E2A">
        <w:rPr>
          <w:sz w:val="22"/>
          <w:szCs w:val="22"/>
          <w:lang w:val="ru-RU"/>
        </w:rPr>
        <w:t>2</w:t>
      </w:r>
      <w:r w:rsidRPr="00F86E2A">
        <w:rPr>
          <w:sz w:val="22"/>
          <w:szCs w:val="22"/>
          <w:lang w:val="ru-RU"/>
        </w:rPr>
        <w:t>0 дней от сроков, указанных в настоящем договоре, стороны обязаны пересмотре</w:t>
      </w:r>
      <w:r w:rsidR="00D923B7" w:rsidRPr="00F86E2A">
        <w:rPr>
          <w:sz w:val="22"/>
          <w:szCs w:val="22"/>
          <w:lang w:val="ru-RU"/>
        </w:rPr>
        <w:t xml:space="preserve">ть сроки поставки </w:t>
      </w:r>
      <w:r w:rsidR="004C5229" w:rsidRPr="00F86E2A">
        <w:rPr>
          <w:sz w:val="22"/>
          <w:szCs w:val="22"/>
          <w:lang w:val="ru-RU"/>
        </w:rPr>
        <w:t>О</w:t>
      </w:r>
      <w:r w:rsidR="00D923B7" w:rsidRPr="00F86E2A">
        <w:rPr>
          <w:sz w:val="22"/>
          <w:szCs w:val="22"/>
          <w:lang w:val="ru-RU"/>
        </w:rPr>
        <w:t>борудования.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7.2. Ответственность Поставщика: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7.2.1.  В случае некомплектной поставки, или поставки </w:t>
      </w:r>
      <w:r w:rsidR="004C5229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борудования ненадлежащего качества, Поставщик обязан незамедлительно в кратчайшие сроки, в зависимости от возможностей производителя, поставить недостающие детали и механизмы или устранить выявленные дефекты. </w:t>
      </w:r>
    </w:p>
    <w:p w:rsidR="00810B08" w:rsidRDefault="00810B08" w:rsidP="00810B08">
      <w:pPr>
        <w:jc w:val="both"/>
        <w:rPr>
          <w:lang w:val="ru-RU"/>
        </w:rPr>
      </w:pPr>
      <w:r w:rsidRPr="00F86E2A">
        <w:rPr>
          <w:sz w:val="22"/>
          <w:szCs w:val="22"/>
          <w:lang w:val="ru-RU"/>
        </w:rPr>
        <w:t xml:space="preserve">7.2.2. </w:t>
      </w:r>
      <w:r w:rsidR="00D923B7" w:rsidRPr="00F86E2A">
        <w:rPr>
          <w:sz w:val="22"/>
          <w:szCs w:val="22"/>
          <w:lang w:val="ru-RU"/>
        </w:rPr>
        <w:t>В случае нарушения сроков поставки, указанных в п. 3.1. настоящего договора, Поставщик выплачивает Покупателю пени в размере 0,1 % за каждый день просрочки, однако размер пени не может превышать 7,5 %</w:t>
      </w:r>
      <w:r w:rsidR="00D923B7" w:rsidRPr="00F86E2A">
        <w:rPr>
          <w:sz w:val="22"/>
          <w:szCs w:val="22"/>
        </w:rPr>
        <w:t> </w:t>
      </w:r>
      <w:r w:rsidR="00D923B7" w:rsidRPr="00F86E2A">
        <w:rPr>
          <w:sz w:val="22"/>
          <w:szCs w:val="22"/>
          <w:lang w:val="ru-RU"/>
        </w:rPr>
        <w:t xml:space="preserve"> от цены </w:t>
      </w:r>
      <w:r w:rsidR="004C5229" w:rsidRPr="00F86E2A">
        <w:rPr>
          <w:sz w:val="22"/>
          <w:szCs w:val="22"/>
          <w:lang w:val="ru-RU"/>
        </w:rPr>
        <w:t>О</w:t>
      </w:r>
      <w:r w:rsidR="00D923B7" w:rsidRPr="00F86E2A">
        <w:rPr>
          <w:sz w:val="22"/>
          <w:szCs w:val="22"/>
          <w:lang w:val="ru-RU"/>
        </w:rPr>
        <w:t>борудования</w:t>
      </w:r>
      <w:r w:rsidRPr="00F86E2A">
        <w:rPr>
          <w:sz w:val="22"/>
          <w:szCs w:val="22"/>
          <w:lang w:val="ru-RU"/>
        </w:rPr>
        <w:t>.</w:t>
      </w:r>
      <w:r>
        <w:rPr>
          <w:lang w:val="ru-RU"/>
        </w:rPr>
        <w:t xml:space="preserve">   </w:t>
      </w:r>
    </w:p>
    <w:p w:rsidR="00AC30DE" w:rsidRPr="00F86E2A" w:rsidRDefault="00AC30DE" w:rsidP="00810B08">
      <w:pPr>
        <w:jc w:val="both"/>
        <w:rPr>
          <w:sz w:val="16"/>
          <w:szCs w:val="16"/>
          <w:lang w:val="ru-RU"/>
        </w:rPr>
      </w:pPr>
    </w:p>
    <w:p w:rsidR="00AC30DE" w:rsidRPr="00F86E2A" w:rsidRDefault="00AC30DE" w:rsidP="00AC30DE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8. ОБЕСПЕЧЕНИЕ ИСПОЛНЕНИЯ ДОГОВОРА</w:t>
      </w:r>
    </w:p>
    <w:p w:rsidR="007829B7" w:rsidRPr="00F86E2A" w:rsidRDefault="007829B7" w:rsidP="00AC30DE">
      <w:pPr>
        <w:jc w:val="center"/>
        <w:rPr>
          <w:b/>
          <w:sz w:val="16"/>
          <w:szCs w:val="16"/>
          <w:lang w:val="ru-RU"/>
        </w:rPr>
      </w:pPr>
    </w:p>
    <w:p w:rsidR="007829B7" w:rsidRPr="00F86E2A" w:rsidRDefault="007829B7" w:rsidP="00F86E2A">
      <w:pPr>
        <w:widowControl w:val="0"/>
        <w:ind w:firstLine="539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8.1.</w:t>
      </w:r>
      <w:r w:rsidRPr="00F86E2A">
        <w:rPr>
          <w:rStyle w:val="ab"/>
          <w:b w:val="0"/>
          <w:sz w:val="22"/>
          <w:szCs w:val="22"/>
          <w:lang w:val="ru-RU"/>
        </w:rPr>
        <w:t xml:space="preserve"> </w:t>
      </w:r>
      <w:r w:rsidRPr="00F86E2A">
        <w:rPr>
          <w:sz w:val="22"/>
          <w:szCs w:val="22"/>
          <w:lang w:val="ru-RU"/>
        </w:rPr>
        <w:t xml:space="preserve">Надлежащее исполнение обязательств по настоящему Договору со стороны Поставщика обеспечивается путем </w:t>
      </w:r>
      <w:r w:rsidRPr="00F86E2A">
        <w:rPr>
          <w:kern w:val="1"/>
          <w:sz w:val="22"/>
          <w:szCs w:val="22"/>
          <w:lang w:val="ru-RU"/>
        </w:rPr>
        <w:t>___________(</w:t>
      </w:r>
      <w:r w:rsidRPr="00F86E2A">
        <w:rPr>
          <w:i/>
          <w:kern w:val="1"/>
          <w:sz w:val="22"/>
          <w:szCs w:val="22"/>
          <w:u w:val="single"/>
          <w:lang w:val="ru-RU"/>
        </w:rPr>
        <w:t>выбрать нужное, остальное удалить</w:t>
      </w:r>
      <w:r w:rsidRPr="00F86E2A">
        <w:rPr>
          <w:i/>
          <w:kern w:val="1"/>
          <w:sz w:val="22"/>
          <w:szCs w:val="22"/>
          <w:lang w:val="ru-RU"/>
        </w:rPr>
        <w:t>:</w:t>
      </w:r>
      <w:r w:rsidRPr="00F86E2A">
        <w:rPr>
          <w:kern w:val="1"/>
          <w:sz w:val="22"/>
          <w:szCs w:val="22"/>
          <w:lang w:val="ru-RU"/>
        </w:rPr>
        <w:t xml:space="preserve"> </w:t>
      </w:r>
      <w:r w:rsidRPr="00F86E2A">
        <w:rPr>
          <w:i/>
          <w:sz w:val="22"/>
          <w:szCs w:val="22"/>
          <w:lang w:val="ru-RU"/>
        </w:rPr>
        <w:t xml:space="preserve">перечисления денежных средств в </w:t>
      </w:r>
      <w:proofErr w:type="spellStart"/>
      <w:r w:rsidRPr="00F86E2A">
        <w:rPr>
          <w:i/>
          <w:sz w:val="22"/>
          <w:szCs w:val="22"/>
          <w:lang w:val="ru-RU"/>
        </w:rPr>
        <w:t>сумме___________</w:t>
      </w:r>
      <w:proofErr w:type="spellEnd"/>
      <w:r w:rsidRPr="00F86E2A">
        <w:rPr>
          <w:i/>
          <w:sz w:val="22"/>
          <w:szCs w:val="22"/>
          <w:lang w:val="ru-RU"/>
        </w:rPr>
        <w:t xml:space="preserve">(________) рублей на счет </w:t>
      </w:r>
      <w:r w:rsidR="002F6C22" w:rsidRPr="00F86E2A">
        <w:rPr>
          <w:i/>
          <w:sz w:val="22"/>
          <w:szCs w:val="22"/>
          <w:lang w:val="ru-RU"/>
        </w:rPr>
        <w:t>Покупателя</w:t>
      </w:r>
      <w:r w:rsidRPr="00F86E2A">
        <w:rPr>
          <w:i/>
          <w:sz w:val="22"/>
          <w:szCs w:val="22"/>
          <w:lang w:val="ru-RU"/>
        </w:rPr>
        <w:t xml:space="preserve"> / предоставления</w:t>
      </w:r>
      <w:r w:rsidRPr="00F86E2A">
        <w:rPr>
          <w:i/>
          <w:kern w:val="1"/>
          <w:sz w:val="22"/>
          <w:szCs w:val="22"/>
          <w:lang w:val="ru-RU"/>
        </w:rPr>
        <w:t xml:space="preserve"> </w:t>
      </w:r>
      <w:r w:rsidR="00CB1BF6" w:rsidRPr="00F86E2A">
        <w:rPr>
          <w:i/>
          <w:kern w:val="1"/>
          <w:sz w:val="22"/>
          <w:szCs w:val="22"/>
          <w:lang w:val="ru-RU"/>
        </w:rPr>
        <w:t xml:space="preserve">безотзывной </w:t>
      </w:r>
      <w:r w:rsidRPr="00F86E2A">
        <w:rPr>
          <w:i/>
          <w:kern w:val="1"/>
          <w:sz w:val="22"/>
          <w:szCs w:val="22"/>
          <w:lang w:val="ru-RU"/>
        </w:rPr>
        <w:t xml:space="preserve">банковской гарантии </w:t>
      </w:r>
      <w:r w:rsidRPr="00F86E2A">
        <w:rPr>
          <w:i/>
          <w:sz w:val="22"/>
          <w:szCs w:val="22"/>
          <w:lang w:val="ru-RU"/>
        </w:rPr>
        <w:t xml:space="preserve">от__________ 201__ года №__ </w:t>
      </w:r>
      <w:r w:rsidRPr="00F86E2A">
        <w:rPr>
          <w:i/>
          <w:iCs/>
          <w:sz w:val="22"/>
          <w:szCs w:val="22"/>
          <w:lang w:val="ru-RU"/>
        </w:rPr>
        <w:t xml:space="preserve">в размере ____ % от </w:t>
      </w:r>
      <w:r w:rsidR="002A0305" w:rsidRPr="00F86E2A">
        <w:rPr>
          <w:i/>
          <w:iCs/>
          <w:sz w:val="22"/>
          <w:szCs w:val="22"/>
          <w:lang w:val="ru-RU"/>
        </w:rPr>
        <w:t>цены оборудования</w:t>
      </w:r>
      <w:r w:rsidRPr="00F86E2A">
        <w:rPr>
          <w:i/>
          <w:iCs/>
          <w:sz w:val="22"/>
          <w:szCs w:val="22"/>
          <w:lang w:val="ru-RU"/>
        </w:rPr>
        <w:t xml:space="preserve">  по форме Заказчика</w:t>
      </w:r>
      <w:r w:rsidR="00CB1BF6" w:rsidRPr="00F86E2A">
        <w:rPr>
          <w:i/>
          <w:iCs/>
          <w:sz w:val="22"/>
          <w:szCs w:val="22"/>
          <w:lang w:val="ru-RU"/>
        </w:rPr>
        <w:t xml:space="preserve">, </w:t>
      </w:r>
      <w:proofErr w:type="gramStart"/>
      <w:r w:rsidR="00CB1BF6" w:rsidRPr="00F86E2A">
        <w:rPr>
          <w:i/>
          <w:iCs/>
          <w:sz w:val="22"/>
          <w:szCs w:val="22"/>
          <w:lang w:val="ru-RU"/>
        </w:rPr>
        <w:t>выданная</w:t>
      </w:r>
      <w:proofErr w:type="gramEnd"/>
      <w:r w:rsidR="00CB1BF6" w:rsidRPr="00F86E2A">
        <w:rPr>
          <w:i/>
          <w:iCs/>
          <w:sz w:val="22"/>
          <w:szCs w:val="22"/>
          <w:lang w:val="ru-RU"/>
        </w:rPr>
        <w:t xml:space="preserve"> ______</w:t>
      </w:r>
      <w:r w:rsidRPr="00F86E2A">
        <w:rPr>
          <w:i/>
          <w:iCs/>
          <w:sz w:val="22"/>
          <w:szCs w:val="22"/>
          <w:lang w:val="ru-RU"/>
        </w:rPr>
        <w:t>)</w:t>
      </w:r>
      <w:r w:rsidRPr="00F86E2A">
        <w:rPr>
          <w:iCs/>
          <w:sz w:val="22"/>
          <w:szCs w:val="22"/>
          <w:lang w:val="ru-RU"/>
        </w:rPr>
        <w:t xml:space="preserve"> </w:t>
      </w:r>
      <w:r w:rsidRPr="00F86E2A">
        <w:rPr>
          <w:i/>
          <w:sz w:val="22"/>
          <w:szCs w:val="22"/>
          <w:lang w:val="ru-RU"/>
        </w:rPr>
        <w:t xml:space="preserve"> (</w:t>
      </w:r>
      <w:r w:rsidRPr="00F86E2A">
        <w:rPr>
          <w:i/>
          <w:sz w:val="22"/>
          <w:szCs w:val="22"/>
          <w:u w:val="single"/>
          <w:lang w:val="ru-RU"/>
        </w:rPr>
        <w:t>Выбрать нужное, остальное удалить!</w:t>
      </w:r>
      <w:r w:rsidRPr="00F86E2A">
        <w:rPr>
          <w:i/>
          <w:sz w:val="22"/>
          <w:szCs w:val="22"/>
          <w:lang w:val="ru-RU"/>
        </w:rPr>
        <w:t>)</w:t>
      </w:r>
    </w:p>
    <w:p w:rsidR="007829B7" w:rsidRPr="00F86E2A" w:rsidRDefault="007829B7" w:rsidP="00F86E2A">
      <w:pPr>
        <w:pStyle w:val="HTML"/>
        <w:widowControl w:val="0"/>
        <w:ind w:firstLine="539"/>
        <w:jc w:val="both"/>
        <w:rPr>
          <w:rFonts w:ascii="Times New Roman" w:hAnsi="Times New Roman"/>
          <w:sz w:val="22"/>
          <w:szCs w:val="22"/>
          <w:lang w:val="ru-RU"/>
        </w:rPr>
      </w:pPr>
      <w:r w:rsidRPr="00F86E2A">
        <w:rPr>
          <w:rFonts w:ascii="Times New Roman" w:hAnsi="Times New Roman"/>
          <w:sz w:val="22"/>
          <w:szCs w:val="22"/>
          <w:lang w:val="ru-RU"/>
        </w:rPr>
        <w:t xml:space="preserve">8.2.   Средства обеспечения исполнения настоящего Договора являются компенсацией за ненадлежащее или неполное исполнение Поставщиком обязательств по Договору, в том числе по возврату предоплаты (аванса) </w:t>
      </w:r>
      <w:r w:rsidR="002803C8" w:rsidRPr="00F86E2A">
        <w:rPr>
          <w:rFonts w:ascii="Times New Roman" w:hAnsi="Times New Roman"/>
          <w:sz w:val="22"/>
          <w:szCs w:val="22"/>
          <w:lang w:val="ru-RU"/>
        </w:rPr>
        <w:t>и</w:t>
      </w:r>
      <w:r w:rsidRPr="00F86E2A">
        <w:rPr>
          <w:rFonts w:ascii="Times New Roman" w:hAnsi="Times New Roman"/>
          <w:sz w:val="22"/>
          <w:szCs w:val="22"/>
          <w:lang w:val="ru-RU"/>
        </w:rPr>
        <w:t xml:space="preserve"> уплате неустоек (пеней, штрафов), предусмотренных Договором.</w:t>
      </w:r>
    </w:p>
    <w:p w:rsidR="007829B7" w:rsidRPr="00F86E2A" w:rsidRDefault="007829B7" w:rsidP="0085364E">
      <w:pPr>
        <w:shd w:val="clear" w:color="auto" w:fill="FFFFFF"/>
        <w:tabs>
          <w:tab w:val="left" w:pos="708"/>
        </w:tabs>
        <w:ind w:firstLine="540"/>
        <w:jc w:val="both"/>
        <w:rPr>
          <w:spacing w:val="4"/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8.3. </w:t>
      </w:r>
      <w:proofErr w:type="gramStart"/>
      <w:r w:rsidRPr="00F86E2A">
        <w:rPr>
          <w:spacing w:val="4"/>
          <w:sz w:val="22"/>
          <w:szCs w:val="22"/>
          <w:lang w:val="ru-RU"/>
        </w:rPr>
        <w:t xml:space="preserve">В случае нарушения Поставщиком срока поставки товара, </w:t>
      </w:r>
      <w:r w:rsidRPr="00F86E2A">
        <w:rPr>
          <w:sz w:val="22"/>
          <w:szCs w:val="22"/>
          <w:lang w:val="ru-RU"/>
        </w:rPr>
        <w:t xml:space="preserve">поставки товара </w:t>
      </w:r>
      <w:r w:rsidR="002803C8" w:rsidRPr="00F86E2A">
        <w:rPr>
          <w:spacing w:val="4"/>
          <w:sz w:val="22"/>
          <w:szCs w:val="22"/>
          <w:lang w:val="ru-RU"/>
        </w:rPr>
        <w:t xml:space="preserve">(его части) </w:t>
      </w:r>
      <w:r w:rsidRPr="00F86E2A">
        <w:rPr>
          <w:sz w:val="22"/>
          <w:szCs w:val="22"/>
          <w:lang w:val="ru-RU"/>
        </w:rPr>
        <w:t xml:space="preserve">ненадлежащего качества, недостатки которого не были устранены в течение </w:t>
      </w:r>
      <w:r w:rsidR="002803C8" w:rsidRPr="00F86E2A">
        <w:rPr>
          <w:sz w:val="22"/>
          <w:szCs w:val="22"/>
          <w:lang w:val="ru-RU"/>
        </w:rPr>
        <w:t>30</w:t>
      </w:r>
      <w:r w:rsidRPr="00F86E2A">
        <w:rPr>
          <w:sz w:val="22"/>
          <w:szCs w:val="22"/>
          <w:lang w:val="ru-RU"/>
        </w:rPr>
        <w:t xml:space="preserve"> (</w:t>
      </w:r>
      <w:r w:rsidR="002803C8" w:rsidRPr="00F86E2A">
        <w:rPr>
          <w:sz w:val="22"/>
          <w:szCs w:val="22"/>
          <w:lang w:val="ru-RU"/>
        </w:rPr>
        <w:t>тридцати</w:t>
      </w:r>
      <w:r w:rsidRPr="00F86E2A">
        <w:rPr>
          <w:sz w:val="22"/>
          <w:szCs w:val="22"/>
          <w:lang w:val="ru-RU"/>
        </w:rPr>
        <w:t xml:space="preserve">) дней с момента предъявления </w:t>
      </w:r>
      <w:r w:rsidR="002F6C22" w:rsidRPr="00F86E2A">
        <w:rPr>
          <w:sz w:val="22"/>
          <w:szCs w:val="22"/>
          <w:lang w:val="ru-RU"/>
        </w:rPr>
        <w:t>Покупателем</w:t>
      </w:r>
      <w:r w:rsidRPr="00F86E2A">
        <w:rPr>
          <w:sz w:val="22"/>
          <w:szCs w:val="22"/>
          <w:lang w:val="ru-RU"/>
        </w:rPr>
        <w:t xml:space="preserve"> соответствующего требования, </w:t>
      </w:r>
      <w:r w:rsidRPr="00F86E2A">
        <w:rPr>
          <w:spacing w:val="4"/>
          <w:sz w:val="22"/>
          <w:szCs w:val="22"/>
          <w:lang w:val="ru-RU"/>
        </w:rPr>
        <w:t xml:space="preserve">Заказчик вправе во внесудебном порядке потребовать возврата суммы предоплаты (аванса) и обратить взыскание на обеспечение исполнения настоящего Договора </w:t>
      </w:r>
      <w:r w:rsidRPr="00F86E2A">
        <w:rPr>
          <w:sz w:val="22"/>
          <w:szCs w:val="22"/>
          <w:lang w:val="ru-RU"/>
        </w:rPr>
        <w:t>(</w:t>
      </w:r>
      <w:r w:rsidRPr="00F86E2A">
        <w:rPr>
          <w:i/>
          <w:sz w:val="22"/>
          <w:szCs w:val="22"/>
          <w:lang w:val="ru-RU"/>
        </w:rPr>
        <w:t>выбрать нужное, остальное удалить:</w:t>
      </w:r>
      <w:r w:rsidRPr="00F86E2A">
        <w:rPr>
          <w:sz w:val="22"/>
          <w:szCs w:val="22"/>
          <w:lang w:val="ru-RU"/>
        </w:rPr>
        <w:t xml:space="preserve"> </w:t>
      </w:r>
      <w:r w:rsidRPr="00F86E2A">
        <w:rPr>
          <w:spacing w:val="4"/>
          <w:sz w:val="22"/>
          <w:szCs w:val="22"/>
          <w:lang w:val="ru-RU"/>
        </w:rPr>
        <w:t xml:space="preserve">в виде внесенных Поставщиком </w:t>
      </w:r>
      <w:r w:rsidRPr="00F86E2A">
        <w:rPr>
          <w:sz w:val="22"/>
          <w:szCs w:val="22"/>
          <w:lang w:val="ru-RU"/>
        </w:rPr>
        <w:t>денежных средств / предъявив требование по</w:t>
      </w:r>
      <w:proofErr w:type="gramEnd"/>
      <w:r w:rsidRPr="00F86E2A">
        <w:rPr>
          <w:sz w:val="22"/>
          <w:szCs w:val="22"/>
          <w:lang w:val="ru-RU"/>
        </w:rPr>
        <w:t xml:space="preserve"> банковской гарантии). При этом </w:t>
      </w:r>
      <w:r w:rsidR="002F6C22" w:rsidRPr="00F86E2A">
        <w:rPr>
          <w:sz w:val="22"/>
          <w:szCs w:val="22"/>
          <w:lang w:val="ru-RU"/>
        </w:rPr>
        <w:t>Покупатель</w:t>
      </w:r>
      <w:r w:rsidRPr="00F86E2A">
        <w:rPr>
          <w:spacing w:val="4"/>
          <w:sz w:val="22"/>
          <w:szCs w:val="22"/>
          <w:lang w:val="ru-RU"/>
        </w:rPr>
        <w:t xml:space="preserve"> вправе оставить у себя (не возвращать Поставщику) поставленный товар (часть товара), оплатив Поставщику его стоимость. </w:t>
      </w:r>
    </w:p>
    <w:p w:rsidR="007829B7" w:rsidRPr="00F86E2A" w:rsidRDefault="007829B7" w:rsidP="007829B7">
      <w:pPr>
        <w:pStyle w:val="aa"/>
        <w:ind w:firstLine="540"/>
        <w:rPr>
          <w:rFonts w:ascii="Times New Roman" w:hAnsi="Times New Roman" w:cs="Times New Roman"/>
          <w:sz w:val="22"/>
          <w:szCs w:val="22"/>
        </w:rPr>
      </w:pPr>
      <w:r w:rsidRPr="00F86E2A">
        <w:rPr>
          <w:rFonts w:ascii="Times New Roman" w:hAnsi="Times New Roman"/>
          <w:noProof/>
          <w:sz w:val="22"/>
          <w:szCs w:val="22"/>
        </w:rPr>
        <w:t xml:space="preserve">8.4. В  случае  продления  срока  поставки  или  увеличения  объемов поставки  по  настоящему Договору,  Поставщик   обязуется </w:t>
      </w:r>
      <w:r w:rsidR="00F86E2A" w:rsidRPr="00F86E2A">
        <w:rPr>
          <w:rFonts w:ascii="Times New Roman" w:hAnsi="Times New Roman"/>
          <w:noProof/>
          <w:sz w:val="22"/>
          <w:szCs w:val="22"/>
        </w:rPr>
        <w:t>(</w:t>
      </w:r>
      <w:r w:rsidR="00F86E2A" w:rsidRPr="00F86E2A">
        <w:rPr>
          <w:rFonts w:ascii="Times New Roman" w:hAnsi="Times New Roman" w:cs="Times New Roman"/>
          <w:i/>
          <w:sz w:val="22"/>
          <w:szCs w:val="22"/>
        </w:rPr>
        <w:t xml:space="preserve">выбрать </w:t>
      </w:r>
      <w:r w:rsidR="00F86E2A" w:rsidRPr="00F86E2A">
        <w:rPr>
          <w:rFonts w:ascii="Times New Roman" w:hAnsi="Times New Roman" w:cs="Times New Roman"/>
          <w:i/>
          <w:sz w:val="22"/>
          <w:szCs w:val="22"/>
          <w:u w:val="single"/>
        </w:rPr>
        <w:t>нужное, остальное удалить</w:t>
      </w:r>
      <w:r w:rsidR="00F86E2A" w:rsidRPr="00F86E2A">
        <w:rPr>
          <w:rFonts w:ascii="Times New Roman" w:hAnsi="Times New Roman" w:cs="Times New Roman"/>
          <w:i/>
          <w:sz w:val="22"/>
          <w:szCs w:val="22"/>
        </w:rPr>
        <w:t>:</w:t>
      </w:r>
      <w:r w:rsidR="00F86E2A" w:rsidRPr="00F86E2A">
        <w:rPr>
          <w:rFonts w:ascii="Times New Roman" w:hAnsi="Times New Roman"/>
          <w:noProof/>
          <w:sz w:val="22"/>
          <w:szCs w:val="22"/>
        </w:rPr>
        <w:t xml:space="preserve"> </w:t>
      </w:r>
      <w:r w:rsidRPr="00F86E2A">
        <w:rPr>
          <w:rFonts w:ascii="Times New Roman" w:hAnsi="Times New Roman"/>
          <w:i/>
          <w:noProof/>
          <w:sz w:val="22"/>
          <w:szCs w:val="22"/>
        </w:rPr>
        <w:t xml:space="preserve">переоформить соответствующую банковскую  гарантию / передать  </w:t>
      </w:r>
      <w:r w:rsidR="002F6C22" w:rsidRPr="00F86E2A">
        <w:rPr>
          <w:rFonts w:ascii="Times New Roman" w:hAnsi="Times New Roman"/>
          <w:i/>
          <w:noProof/>
          <w:sz w:val="22"/>
          <w:szCs w:val="22"/>
        </w:rPr>
        <w:t>Покупателю</w:t>
      </w:r>
      <w:r w:rsidRPr="00F86E2A">
        <w:rPr>
          <w:rFonts w:ascii="Times New Roman" w:hAnsi="Times New Roman"/>
          <w:i/>
          <w:noProof/>
          <w:sz w:val="22"/>
          <w:szCs w:val="22"/>
        </w:rPr>
        <w:t xml:space="preserve">  дополнительные  денежные  средства  </w:t>
      </w:r>
      <w:r w:rsidRPr="00F86E2A">
        <w:rPr>
          <w:rFonts w:ascii="Times New Roman" w:hAnsi="Times New Roman" w:cs="Times New Roman"/>
          <w:i/>
          <w:noProof/>
          <w:sz w:val="22"/>
          <w:szCs w:val="22"/>
        </w:rPr>
        <w:t xml:space="preserve"> в  обеспечение  исполнения Договора</w:t>
      </w:r>
      <w:r w:rsidR="00F86E2A" w:rsidRPr="00F86E2A">
        <w:rPr>
          <w:rFonts w:ascii="Times New Roman" w:hAnsi="Times New Roman" w:cs="Times New Roman"/>
          <w:noProof/>
          <w:sz w:val="22"/>
          <w:szCs w:val="22"/>
        </w:rPr>
        <w:t>)</w:t>
      </w:r>
      <w:r w:rsidRPr="00F86E2A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7829B7" w:rsidRPr="00F86E2A" w:rsidRDefault="007829B7" w:rsidP="007829B7">
      <w:pPr>
        <w:pStyle w:val="aa"/>
        <w:ind w:firstLine="436"/>
        <w:rPr>
          <w:rFonts w:ascii="Times New Roman" w:hAnsi="Times New Roman"/>
          <w:noProof/>
          <w:sz w:val="22"/>
          <w:szCs w:val="22"/>
        </w:rPr>
      </w:pPr>
      <w:r w:rsidRPr="00F86E2A">
        <w:rPr>
          <w:rFonts w:ascii="Times New Roman" w:hAnsi="Times New Roman"/>
          <w:noProof/>
          <w:sz w:val="22"/>
          <w:szCs w:val="22"/>
        </w:rPr>
        <w:t xml:space="preserve"> 8.5. </w:t>
      </w:r>
      <w:proofErr w:type="gramStart"/>
      <w:r w:rsidRPr="00F86E2A">
        <w:rPr>
          <w:rFonts w:ascii="Times New Roman" w:hAnsi="Times New Roman"/>
          <w:noProof/>
          <w:sz w:val="22"/>
          <w:szCs w:val="22"/>
        </w:rPr>
        <w:t xml:space="preserve">В случае  если, по каким - либо  причинам,  обеспечение  исполнения обязательств по настоящему Договору прекратило свое  действие  или  иным   образом   перестало   обеспечивать </w:t>
      </w:r>
      <w:r w:rsidRPr="00F86E2A">
        <w:rPr>
          <w:rFonts w:ascii="Times New Roman" w:hAnsi="Times New Roman"/>
          <w:noProof/>
          <w:sz w:val="22"/>
          <w:szCs w:val="22"/>
        </w:rPr>
        <w:lastRenderedPageBreak/>
        <w:t xml:space="preserve">исполнение  Поставщиком своих  обязательств  по  Договору,  Поставщик  обязуется в течение 5 (пяти) рабочих дней с момента прекращения действия обеспечения предоставить </w:t>
      </w:r>
      <w:r w:rsidR="002F6C22" w:rsidRPr="00F86E2A">
        <w:rPr>
          <w:rFonts w:ascii="Times New Roman" w:hAnsi="Times New Roman"/>
          <w:noProof/>
          <w:sz w:val="22"/>
          <w:szCs w:val="22"/>
        </w:rPr>
        <w:t>Покупателю</w:t>
      </w:r>
      <w:r w:rsidRPr="00F86E2A">
        <w:rPr>
          <w:rFonts w:ascii="Times New Roman" w:hAnsi="Times New Roman"/>
          <w:noProof/>
          <w:sz w:val="22"/>
          <w:szCs w:val="22"/>
        </w:rPr>
        <w:t xml:space="preserve"> новое обеспечение исполнения Договора на тех же условиях и в том же размере.</w:t>
      </w:r>
      <w:proofErr w:type="gramEnd"/>
    </w:p>
    <w:p w:rsidR="007829B7" w:rsidRPr="00F86E2A" w:rsidRDefault="007829B7" w:rsidP="000B3F2B">
      <w:pPr>
        <w:shd w:val="clear" w:color="auto" w:fill="FFFFFF"/>
        <w:tabs>
          <w:tab w:val="left" w:pos="708"/>
        </w:tabs>
        <w:ind w:firstLine="540"/>
        <w:jc w:val="both"/>
        <w:rPr>
          <w:sz w:val="22"/>
          <w:szCs w:val="22"/>
          <w:lang w:val="ru-RU"/>
        </w:rPr>
      </w:pPr>
      <w:r w:rsidRPr="00F86E2A">
        <w:rPr>
          <w:spacing w:val="4"/>
          <w:sz w:val="22"/>
          <w:szCs w:val="22"/>
          <w:lang w:val="ru-RU"/>
        </w:rPr>
        <w:t xml:space="preserve">8.6.  </w:t>
      </w:r>
      <w:r w:rsidR="0085364E" w:rsidRPr="00F86E2A">
        <w:rPr>
          <w:spacing w:val="4"/>
          <w:sz w:val="22"/>
          <w:szCs w:val="22"/>
          <w:lang w:val="ru-RU"/>
        </w:rPr>
        <w:t xml:space="preserve">Если </w:t>
      </w:r>
      <w:proofErr w:type="gramStart"/>
      <w:r w:rsidR="0085364E" w:rsidRPr="00F86E2A">
        <w:rPr>
          <w:spacing w:val="4"/>
          <w:sz w:val="22"/>
          <w:szCs w:val="22"/>
          <w:lang w:val="ru-RU"/>
        </w:rPr>
        <w:t>Поставщик</w:t>
      </w:r>
      <w:proofErr w:type="gramEnd"/>
      <w:r w:rsidR="0085364E" w:rsidRPr="00F86E2A">
        <w:rPr>
          <w:spacing w:val="4"/>
          <w:sz w:val="22"/>
          <w:szCs w:val="22"/>
          <w:lang w:val="ru-RU"/>
        </w:rPr>
        <w:t xml:space="preserve"> по каким либо причинам не предоставил новое обеспечение в срок согласно п. 8.5. П</w:t>
      </w:r>
      <w:r w:rsidR="002F6C22" w:rsidRPr="00F86E2A">
        <w:rPr>
          <w:sz w:val="22"/>
          <w:szCs w:val="22"/>
          <w:lang w:val="ru-RU"/>
        </w:rPr>
        <w:t>окупатель</w:t>
      </w:r>
      <w:r w:rsidRPr="00F86E2A">
        <w:rPr>
          <w:sz w:val="22"/>
          <w:szCs w:val="22"/>
          <w:lang w:val="ru-RU"/>
        </w:rPr>
        <w:t xml:space="preserve"> вправе в одностороннем порядке (без соблюдения претензионного порядка и обращения в суд) отказаться от исполнения Договора и потребовать возмещения убытков</w:t>
      </w:r>
      <w:r w:rsidRPr="00F86E2A">
        <w:rPr>
          <w:b/>
          <w:sz w:val="22"/>
          <w:szCs w:val="22"/>
          <w:lang w:val="ru-RU"/>
        </w:rPr>
        <w:t xml:space="preserve"> </w:t>
      </w:r>
      <w:r w:rsidRPr="00F86E2A">
        <w:rPr>
          <w:sz w:val="22"/>
          <w:szCs w:val="22"/>
          <w:lang w:val="ru-RU"/>
        </w:rPr>
        <w:t>без</w:t>
      </w:r>
      <w:r w:rsidRPr="00F86E2A">
        <w:rPr>
          <w:noProof/>
          <w:sz w:val="22"/>
          <w:szCs w:val="22"/>
          <w:lang w:val="ru-RU"/>
        </w:rPr>
        <w:t xml:space="preserve"> возмещения Поставщику каких-либо расходов или убытков, вызванных расторжением Договора.  </w:t>
      </w:r>
      <w:r w:rsidRPr="00F86E2A">
        <w:rPr>
          <w:sz w:val="22"/>
          <w:szCs w:val="22"/>
          <w:lang w:val="ru-RU"/>
        </w:rPr>
        <w:t xml:space="preserve">При этом </w:t>
      </w:r>
      <w:r w:rsidR="002F6C22" w:rsidRPr="00F86E2A">
        <w:rPr>
          <w:sz w:val="22"/>
          <w:szCs w:val="22"/>
          <w:lang w:val="ru-RU"/>
        </w:rPr>
        <w:t>Покупатель</w:t>
      </w:r>
      <w:r w:rsidRPr="00F86E2A">
        <w:rPr>
          <w:spacing w:val="4"/>
          <w:sz w:val="22"/>
          <w:szCs w:val="22"/>
          <w:lang w:val="ru-RU"/>
        </w:rPr>
        <w:t xml:space="preserve"> вправе оставить у себя (не возвращать Поставщику) поставленный товар (часть товара), оплатив Поставщику его стоимость. </w:t>
      </w:r>
      <w:r w:rsidRPr="00F86E2A">
        <w:rPr>
          <w:sz w:val="22"/>
          <w:szCs w:val="22"/>
          <w:lang w:val="ru-RU"/>
        </w:rPr>
        <w:t xml:space="preserve">  </w:t>
      </w:r>
    </w:p>
    <w:p w:rsidR="007829B7" w:rsidRPr="00F86E2A" w:rsidRDefault="007829B7" w:rsidP="007829B7">
      <w:pPr>
        <w:ind w:firstLine="540"/>
        <w:rPr>
          <w:rStyle w:val="ab"/>
          <w:b w:val="0"/>
          <w:sz w:val="16"/>
          <w:szCs w:val="16"/>
          <w:lang w:val="ru-RU"/>
        </w:rPr>
      </w:pPr>
    </w:p>
    <w:p w:rsidR="007829B7" w:rsidRDefault="007829B7" w:rsidP="007829B7">
      <w:pPr>
        <w:ind w:firstLine="540"/>
        <w:rPr>
          <w:rStyle w:val="ab"/>
          <w:b w:val="0"/>
          <w:lang w:val="ru-RU"/>
        </w:rPr>
      </w:pPr>
      <w:r w:rsidRPr="007829B7">
        <w:rPr>
          <w:rStyle w:val="ab"/>
          <w:b w:val="0"/>
          <w:lang w:val="ru-RU"/>
        </w:rPr>
        <w:t xml:space="preserve">Пункты </w:t>
      </w:r>
      <w:r w:rsidR="0099648D">
        <w:rPr>
          <w:rStyle w:val="ab"/>
          <w:b w:val="0"/>
          <w:lang w:val="ru-RU"/>
        </w:rPr>
        <w:t>8</w:t>
      </w:r>
      <w:r w:rsidRPr="007829B7">
        <w:rPr>
          <w:rStyle w:val="ab"/>
          <w:b w:val="0"/>
          <w:lang w:val="ru-RU"/>
        </w:rPr>
        <w:t xml:space="preserve">.7. – </w:t>
      </w:r>
      <w:r w:rsidR="0099648D">
        <w:rPr>
          <w:rStyle w:val="ab"/>
          <w:b w:val="0"/>
          <w:lang w:val="ru-RU"/>
        </w:rPr>
        <w:t>8</w:t>
      </w:r>
      <w:r w:rsidRPr="007829B7">
        <w:rPr>
          <w:rStyle w:val="ab"/>
          <w:b w:val="0"/>
          <w:lang w:val="ru-RU"/>
        </w:rPr>
        <w:t>.10 включить в Договор в случае внесения денежных сре</w:t>
      </w:r>
      <w:proofErr w:type="gramStart"/>
      <w:r w:rsidRPr="007829B7">
        <w:rPr>
          <w:rStyle w:val="ab"/>
          <w:b w:val="0"/>
          <w:lang w:val="ru-RU"/>
        </w:rPr>
        <w:t>дств в к</w:t>
      </w:r>
      <w:proofErr w:type="gramEnd"/>
      <w:r w:rsidRPr="007829B7">
        <w:rPr>
          <w:rStyle w:val="ab"/>
          <w:b w:val="0"/>
          <w:lang w:val="ru-RU"/>
        </w:rPr>
        <w:t>ачестве исполнения обязательств</w:t>
      </w:r>
    </w:p>
    <w:p w:rsidR="007829B7" w:rsidRPr="00F86E2A" w:rsidRDefault="007829B7" w:rsidP="007829B7">
      <w:pPr>
        <w:ind w:firstLine="540"/>
        <w:rPr>
          <w:rStyle w:val="ab"/>
          <w:b w:val="0"/>
          <w:sz w:val="16"/>
          <w:szCs w:val="16"/>
          <w:lang w:val="ru-RU"/>
        </w:rPr>
      </w:pPr>
    </w:p>
    <w:p w:rsidR="007829B7" w:rsidRPr="00F86E2A" w:rsidRDefault="007829B7" w:rsidP="0085364E">
      <w:pPr>
        <w:ind w:firstLine="54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8.7. Реквизиты счета для перечисления денежных средств:</w:t>
      </w:r>
      <w:r w:rsidR="000B3F2B" w:rsidRPr="00F86E2A">
        <w:rPr>
          <w:sz w:val="22"/>
          <w:szCs w:val="22"/>
          <w:lang w:val="ru-RU"/>
        </w:rPr>
        <w:t xml:space="preserve"> ООО «Дом и</w:t>
      </w:r>
      <w:proofErr w:type="gramStart"/>
      <w:r w:rsidR="000B3F2B" w:rsidRPr="00F86E2A">
        <w:rPr>
          <w:sz w:val="22"/>
          <w:szCs w:val="22"/>
          <w:lang w:val="ru-RU"/>
        </w:rPr>
        <w:t xml:space="preserve"> К</w:t>
      </w:r>
      <w:proofErr w:type="gramEnd"/>
      <w:r w:rsidR="000B3F2B" w:rsidRPr="00F86E2A">
        <w:rPr>
          <w:sz w:val="22"/>
          <w:szCs w:val="22"/>
          <w:lang w:val="ru-RU"/>
        </w:rPr>
        <w:t>», ИНН 5009040215, КПП 500901001,</w:t>
      </w:r>
      <w:r w:rsidRPr="00F86E2A">
        <w:rPr>
          <w:sz w:val="22"/>
          <w:szCs w:val="22"/>
          <w:lang w:val="ru-RU"/>
        </w:rPr>
        <w:t xml:space="preserve"> расчетный счет 40</w:t>
      </w:r>
      <w:r w:rsidR="0099648D" w:rsidRPr="00F86E2A">
        <w:rPr>
          <w:sz w:val="22"/>
          <w:szCs w:val="22"/>
          <w:lang w:val="ru-RU"/>
        </w:rPr>
        <w:t>702810601100141653</w:t>
      </w:r>
      <w:r w:rsidR="000B3F2B" w:rsidRPr="00F86E2A">
        <w:rPr>
          <w:sz w:val="22"/>
          <w:szCs w:val="22"/>
          <w:lang w:val="ru-RU"/>
        </w:rPr>
        <w:t xml:space="preserve"> Банк «Возрождение» (ПАО) г. Москва</w:t>
      </w:r>
      <w:r w:rsidRPr="00F86E2A">
        <w:rPr>
          <w:sz w:val="22"/>
          <w:szCs w:val="22"/>
          <w:lang w:val="ru-RU"/>
        </w:rPr>
        <w:t>, корреспондентский счет 30101810</w:t>
      </w:r>
      <w:r w:rsidR="0099648D" w:rsidRPr="00F86E2A">
        <w:rPr>
          <w:sz w:val="22"/>
          <w:szCs w:val="22"/>
          <w:lang w:val="ru-RU"/>
        </w:rPr>
        <w:t>900000000181</w:t>
      </w:r>
      <w:r w:rsidRPr="00F86E2A">
        <w:rPr>
          <w:sz w:val="22"/>
          <w:szCs w:val="22"/>
          <w:lang w:val="ru-RU"/>
        </w:rPr>
        <w:t>,</w:t>
      </w:r>
      <w:r w:rsidR="000B3F2B" w:rsidRPr="00F86E2A">
        <w:rPr>
          <w:sz w:val="22"/>
          <w:szCs w:val="22"/>
          <w:lang w:val="ru-RU"/>
        </w:rPr>
        <w:t xml:space="preserve"> БИК 044525181</w:t>
      </w:r>
      <w:r w:rsidRPr="00F86E2A">
        <w:rPr>
          <w:sz w:val="22"/>
          <w:szCs w:val="22"/>
          <w:lang w:val="ru-RU"/>
        </w:rPr>
        <w:t>.</w:t>
      </w:r>
    </w:p>
    <w:p w:rsidR="007829B7" w:rsidRPr="00F86E2A" w:rsidRDefault="007829B7" w:rsidP="0085364E">
      <w:pPr>
        <w:ind w:firstLine="54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8.8. Факт внесения денежных средств в обеспечение  исполнения настоящего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«Банк-клиент»).</w:t>
      </w:r>
    </w:p>
    <w:p w:rsidR="007829B7" w:rsidRPr="00F86E2A" w:rsidRDefault="007829B7" w:rsidP="0085364E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         8.9. Возврат денежных средств, внесенных  Поставщиком  в качестве обеспечения исполнения настоящего Договора, производится </w:t>
      </w:r>
      <w:r w:rsidR="0099648D" w:rsidRPr="00F86E2A">
        <w:rPr>
          <w:sz w:val="22"/>
          <w:szCs w:val="22"/>
          <w:lang w:val="ru-RU"/>
        </w:rPr>
        <w:t xml:space="preserve">Покупателем </w:t>
      </w:r>
      <w:r w:rsidRPr="00F86E2A">
        <w:rPr>
          <w:sz w:val="22"/>
          <w:szCs w:val="22"/>
          <w:lang w:val="ru-RU"/>
        </w:rPr>
        <w:t>в течение 10 (десяти) банковских дней с момента исполнения  Поставщиком своих обязательств по Договору.</w:t>
      </w:r>
    </w:p>
    <w:p w:rsidR="007829B7" w:rsidRPr="00F86E2A" w:rsidRDefault="007829B7" w:rsidP="0085364E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         8.10. В случае неисполнения  или ненадлежащего исполнения Поставщиком своих обязательств по настоящему Договору </w:t>
      </w:r>
      <w:r w:rsidR="0099648D" w:rsidRPr="00F86E2A">
        <w:rPr>
          <w:sz w:val="22"/>
          <w:szCs w:val="22"/>
          <w:lang w:val="ru-RU"/>
        </w:rPr>
        <w:t>Покупатель</w:t>
      </w:r>
      <w:r w:rsidRPr="00F86E2A">
        <w:rPr>
          <w:sz w:val="22"/>
          <w:szCs w:val="22"/>
          <w:lang w:val="ru-RU"/>
        </w:rPr>
        <w:t xml:space="preserve"> обращает взыскание на денежные средства, поступившие на его счет в качестве обеспечения исполнения  Договора, без обращения в суд, путем направления этих средств на удовлетворение своих требований к Поставщику. Разница, между суммой обеспечения исполнения Договора и суммой требований </w:t>
      </w:r>
      <w:r w:rsidR="0099648D" w:rsidRPr="00F86E2A">
        <w:rPr>
          <w:sz w:val="22"/>
          <w:szCs w:val="22"/>
          <w:lang w:val="ru-RU"/>
        </w:rPr>
        <w:t>Покупателя</w:t>
      </w:r>
      <w:r w:rsidRPr="00F86E2A">
        <w:rPr>
          <w:sz w:val="22"/>
          <w:szCs w:val="22"/>
          <w:lang w:val="ru-RU"/>
        </w:rPr>
        <w:t xml:space="preserve"> по неисполненным Поставщ</w:t>
      </w:r>
      <w:r w:rsidR="000F5122" w:rsidRPr="00F86E2A">
        <w:rPr>
          <w:sz w:val="22"/>
          <w:szCs w:val="22"/>
          <w:lang w:val="ru-RU"/>
        </w:rPr>
        <w:t>иком обязательствам, в течение 1</w:t>
      </w:r>
      <w:r w:rsidRPr="00F86E2A">
        <w:rPr>
          <w:sz w:val="22"/>
          <w:szCs w:val="22"/>
          <w:lang w:val="ru-RU"/>
        </w:rPr>
        <w:t>0 (</w:t>
      </w:r>
      <w:r w:rsidR="000F5122" w:rsidRPr="00F86E2A">
        <w:rPr>
          <w:sz w:val="22"/>
          <w:szCs w:val="22"/>
          <w:lang w:val="ru-RU"/>
        </w:rPr>
        <w:t>десят</w:t>
      </w:r>
      <w:r w:rsidRPr="00F86E2A">
        <w:rPr>
          <w:sz w:val="22"/>
          <w:szCs w:val="22"/>
          <w:lang w:val="ru-RU"/>
        </w:rPr>
        <w:t>и) дней возвращается Поставщику.</w:t>
      </w:r>
    </w:p>
    <w:p w:rsidR="00810B08" w:rsidRPr="00AC30DE" w:rsidRDefault="00810B08" w:rsidP="00810B08">
      <w:pPr>
        <w:jc w:val="both"/>
        <w:rPr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9. ОСОБЫЕ УСЛОВИЯ</w:t>
      </w:r>
    </w:p>
    <w:p w:rsidR="00810B08" w:rsidRPr="00AC30DE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>
        <w:rPr>
          <w:lang w:val="ru-RU"/>
        </w:rPr>
        <w:t>9</w:t>
      </w:r>
      <w:r w:rsidRPr="00F86E2A">
        <w:rPr>
          <w:sz w:val="22"/>
          <w:szCs w:val="22"/>
          <w:lang w:val="ru-RU"/>
        </w:rPr>
        <w:t>.1.</w:t>
      </w:r>
      <w:r w:rsidR="00AC30DE" w:rsidRPr="00F86E2A">
        <w:rPr>
          <w:sz w:val="22"/>
          <w:szCs w:val="22"/>
          <w:lang w:val="ru-RU"/>
        </w:rPr>
        <w:t xml:space="preserve"> Поставщик</w:t>
      </w:r>
      <w:r w:rsidRPr="00F86E2A">
        <w:rPr>
          <w:sz w:val="22"/>
          <w:szCs w:val="22"/>
          <w:lang w:val="ru-RU"/>
        </w:rPr>
        <w:t xml:space="preserve"> несет ответственность за нормальную работу </w:t>
      </w:r>
      <w:r w:rsidR="004C5229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борудования, включая технические показатели и все выявленные дефекты, при условии надлежащей эксплуатации и технического обслуживания  Оборудования Покупателем. </w:t>
      </w:r>
    </w:p>
    <w:p w:rsidR="00810B08" w:rsidRPr="00F86E2A" w:rsidRDefault="00810B08" w:rsidP="00F86E2A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9.2. </w:t>
      </w:r>
      <w:r w:rsidR="00F86E2A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 xml:space="preserve">тветственность Поставщика не распространяется на естественный износ </w:t>
      </w:r>
      <w:r w:rsidR="004C5229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>борудования.</w:t>
      </w:r>
    </w:p>
    <w:p w:rsidR="00810B08" w:rsidRPr="00F86E2A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9.</w:t>
      </w:r>
      <w:r w:rsidR="00E675BA" w:rsidRPr="00F86E2A">
        <w:rPr>
          <w:sz w:val="22"/>
          <w:szCs w:val="22"/>
          <w:lang w:val="ru-RU"/>
        </w:rPr>
        <w:t>3</w:t>
      </w:r>
      <w:r w:rsidRPr="00F86E2A">
        <w:rPr>
          <w:sz w:val="22"/>
          <w:szCs w:val="22"/>
          <w:lang w:val="ru-RU"/>
        </w:rPr>
        <w:t xml:space="preserve">. Поставщик не несет ответственности за любые неполученные доходы Покупателя и третьих лиц, включая упущенную выгоду.   </w:t>
      </w:r>
    </w:p>
    <w:p w:rsidR="00810B08" w:rsidRPr="00E675BA" w:rsidRDefault="00810B08" w:rsidP="00810B08">
      <w:pPr>
        <w:jc w:val="both"/>
        <w:rPr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10. ДОКУМЕНТАЦИЯ</w:t>
      </w:r>
    </w:p>
    <w:p w:rsidR="00810B08" w:rsidRPr="00E675BA" w:rsidRDefault="00810B08" w:rsidP="00810B08">
      <w:pPr>
        <w:jc w:val="center"/>
        <w:rPr>
          <w:b/>
          <w:sz w:val="16"/>
          <w:szCs w:val="16"/>
          <w:lang w:val="ru-RU"/>
        </w:rPr>
      </w:pPr>
    </w:p>
    <w:p w:rsidR="00735B05" w:rsidRPr="00F86E2A" w:rsidRDefault="00810B08" w:rsidP="00735B05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10.1. </w:t>
      </w:r>
      <w:r w:rsidR="00735B05" w:rsidRPr="00F86E2A">
        <w:rPr>
          <w:sz w:val="22"/>
          <w:szCs w:val="22"/>
          <w:lang w:val="ru-RU"/>
        </w:rPr>
        <w:t xml:space="preserve">К поставляемому </w:t>
      </w:r>
      <w:r w:rsidR="004C5229" w:rsidRPr="00F86E2A">
        <w:rPr>
          <w:sz w:val="22"/>
          <w:szCs w:val="22"/>
          <w:lang w:val="ru-RU"/>
        </w:rPr>
        <w:t>О</w:t>
      </w:r>
      <w:r w:rsidR="00735B05" w:rsidRPr="00F86E2A">
        <w:rPr>
          <w:sz w:val="22"/>
          <w:szCs w:val="22"/>
          <w:lang w:val="ru-RU"/>
        </w:rPr>
        <w:t>борудованию Поставщик обязан приложить следующие документы:</w:t>
      </w:r>
    </w:p>
    <w:p w:rsidR="00735B05" w:rsidRPr="00F86E2A" w:rsidRDefault="00735B05" w:rsidP="00735B05">
      <w:pPr>
        <w:ind w:left="708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- комплект чертежей, который включает в себя: </w:t>
      </w:r>
    </w:p>
    <w:p w:rsidR="00735B05" w:rsidRPr="00F86E2A" w:rsidRDefault="00735B05" w:rsidP="00735B05">
      <w:pPr>
        <w:ind w:left="851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принципиальные схемы, механические чертежи (установочные чертежи), чертежи по автоматике, электрические схемы;</w:t>
      </w:r>
    </w:p>
    <w:p w:rsidR="00735B05" w:rsidRPr="00F86E2A" w:rsidRDefault="00735B05" w:rsidP="00735B05">
      <w:pPr>
        <w:ind w:left="708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- спецификацию;</w:t>
      </w:r>
    </w:p>
    <w:p w:rsidR="00735B05" w:rsidRPr="00F86E2A" w:rsidRDefault="00735B05" w:rsidP="00735B05">
      <w:pPr>
        <w:ind w:left="708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- руководство пользователя;</w:t>
      </w:r>
    </w:p>
    <w:p w:rsidR="00735B05" w:rsidRPr="00F86E2A" w:rsidRDefault="00735B05" w:rsidP="00735B05">
      <w:pPr>
        <w:ind w:left="708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- технический паспорт </w:t>
      </w:r>
      <w:r w:rsidR="004C5229" w:rsidRPr="00F86E2A">
        <w:rPr>
          <w:sz w:val="22"/>
          <w:szCs w:val="22"/>
          <w:lang w:val="ru-RU"/>
        </w:rPr>
        <w:t>О</w:t>
      </w:r>
      <w:r w:rsidRPr="00F86E2A">
        <w:rPr>
          <w:sz w:val="22"/>
          <w:szCs w:val="22"/>
          <w:lang w:val="ru-RU"/>
        </w:rPr>
        <w:t>борудования;</w:t>
      </w:r>
    </w:p>
    <w:p w:rsidR="00735B05" w:rsidRPr="00F86E2A" w:rsidRDefault="00735B05" w:rsidP="00735B05">
      <w:pPr>
        <w:tabs>
          <w:tab w:val="left" w:pos="709"/>
        </w:tabs>
        <w:ind w:left="709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-технические характеристики и требования к эксплуатации компонентов сторонних производителей (включая дутьевые вентиляторы и частотные преобразователи);</w:t>
      </w:r>
    </w:p>
    <w:p w:rsidR="00810B08" w:rsidRPr="00F86E2A" w:rsidRDefault="00735B05" w:rsidP="00735B05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Все прилагаемые документы должны быть исполнены на русском языке.</w:t>
      </w:r>
    </w:p>
    <w:p w:rsidR="00735B05" w:rsidRPr="00735B05" w:rsidRDefault="00735B05" w:rsidP="00735B05">
      <w:pPr>
        <w:jc w:val="both"/>
        <w:rPr>
          <w:b/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</w:t>
      </w:r>
      <w:r w:rsidR="000B2932" w:rsidRPr="00F86E2A">
        <w:rPr>
          <w:b/>
          <w:sz w:val="22"/>
          <w:szCs w:val="22"/>
          <w:lang w:val="ru-RU"/>
        </w:rPr>
        <w:t>1</w:t>
      </w:r>
      <w:r w:rsidRPr="00F86E2A">
        <w:rPr>
          <w:b/>
          <w:sz w:val="22"/>
          <w:szCs w:val="22"/>
          <w:lang w:val="ru-RU"/>
        </w:rPr>
        <w:t>. ФОРС-МАЖОРНЫЕ ОБСТОЯТЕЛЬСТВА</w:t>
      </w:r>
    </w:p>
    <w:p w:rsidR="00810B08" w:rsidRPr="000B2932" w:rsidRDefault="00810B08" w:rsidP="00810B08">
      <w:pPr>
        <w:rPr>
          <w:sz w:val="16"/>
          <w:szCs w:val="16"/>
          <w:lang w:val="ru-RU"/>
        </w:rPr>
      </w:pP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1</w:t>
      </w:r>
      <w:r w:rsidR="000B2932" w:rsidRPr="00F86E2A">
        <w:rPr>
          <w:sz w:val="22"/>
          <w:szCs w:val="22"/>
          <w:lang w:val="ru-RU"/>
        </w:rPr>
        <w:t>1</w:t>
      </w:r>
      <w:r w:rsidRPr="00F86E2A">
        <w:rPr>
          <w:sz w:val="22"/>
          <w:szCs w:val="22"/>
          <w:lang w:val="ru-RU"/>
        </w:rPr>
        <w:t xml:space="preserve">.1. Стороны освобождаются от ответственности за полное или частичное неисполнение какого-либо из обязательств по настоящему договору, возникшего вследствие наступления обстоятельств непреодолимой силы, таких как пожар, наводнение,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договора. 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1</w:t>
      </w:r>
      <w:r w:rsidR="000B2932" w:rsidRPr="00F86E2A">
        <w:rPr>
          <w:sz w:val="22"/>
          <w:szCs w:val="22"/>
          <w:lang w:val="ru-RU"/>
        </w:rPr>
        <w:t>1</w:t>
      </w:r>
      <w:r w:rsidRPr="00F86E2A">
        <w:rPr>
          <w:sz w:val="22"/>
          <w:szCs w:val="22"/>
          <w:lang w:val="ru-RU"/>
        </w:rPr>
        <w:t xml:space="preserve">.2. Сторона, которая не в состоянии выполнить свои обязательства по причине форс-мажорных обстоятельств, должна незамедлительно в письменной форме уведомить другую сторону о начале, ожидаемом сроке действия и прекращения указанных обстоятельств. </w:t>
      </w:r>
      <w:proofErr w:type="gramStart"/>
      <w:r w:rsidRPr="00F86E2A">
        <w:rPr>
          <w:sz w:val="22"/>
          <w:szCs w:val="22"/>
          <w:lang w:val="ru-RU"/>
        </w:rPr>
        <w:t>Факты, содержащиеся в уведомлении должны быть подтверждены</w:t>
      </w:r>
      <w:proofErr w:type="gramEnd"/>
      <w:r w:rsidRPr="00F86E2A">
        <w:rPr>
          <w:sz w:val="22"/>
          <w:szCs w:val="22"/>
          <w:lang w:val="ru-RU"/>
        </w:rPr>
        <w:t xml:space="preserve"> компетентн</w:t>
      </w:r>
      <w:r w:rsidR="000B2932" w:rsidRPr="00F86E2A">
        <w:rPr>
          <w:sz w:val="22"/>
          <w:szCs w:val="22"/>
          <w:lang w:val="ru-RU"/>
        </w:rPr>
        <w:t>ым органом или</w:t>
      </w:r>
      <w:r w:rsidRPr="00F86E2A">
        <w:rPr>
          <w:sz w:val="22"/>
          <w:szCs w:val="22"/>
          <w:lang w:val="ru-RU"/>
        </w:rPr>
        <w:t xml:space="preserve"> организацией. Не уведомление или </w:t>
      </w:r>
      <w:r w:rsidRPr="00F86E2A">
        <w:rPr>
          <w:sz w:val="22"/>
          <w:szCs w:val="22"/>
          <w:lang w:val="ru-RU"/>
        </w:rPr>
        <w:lastRenderedPageBreak/>
        <w:t>несвоевременное уведомление другой стороны лишает сторону права на освобождение от обязатель</w:t>
      </w:r>
      <w:proofErr w:type="gramStart"/>
      <w:r w:rsidRPr="00F86E2A">
        <w:rPr>
          <w:sz w:val="22"/>
          <w:szCs w:val="22"/>
          <w:lang w:val="ru-RU"/>
        </w:rPr>
        <w:t>ств всл</w:t>
      </w:r>
      <w:proofErr w:type="gramEnd"/>
      <w:r w:rsidRPr="00F86E2A">
        <w:rPr>
          <w:sz w:val="22"/>
          <w:szCs w:val="22"/>
          <w:lang w:val="ru-RU"/>
        </w:rPr>
        <w:t>едствие указанных обстоятельств.</w:t>
      </w:r>
    </w:p>
    <w:p w:rsidR="00810B08" w:rsidRPr="000B2932" w:rsidRDefault="00810B08" w:rsidP="00810B08">
      <w:pPr>
        <w:jc w:val="both"/>
        <w:rPr>
          <w:sz w:val="16"/>
          <w:szCs w:val="16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13. РАЗНОГЛАСИЯ И СПОРЫ</w:t>
      </w:r>
    </w:p>
    <w:p w:rsidR="00810B08" w:rsidRPr="000B2932" w:rsidRDefault="00810B08" w:rsidP="000B2932">
      <w:pPr>
        <w:jc w:val="center"/>
        <w:rPr>
          <w:b/>
          <w:sz w:val="16"/>
          <w:szCs w:val="16"/>
          <w:lang w:val="ru-RU"/>
        </w:rPr>
      </w:pPr>
    </w:p>
    <w:p w:rsidR="000B2932" w:rsidRPr="00F86E2A" w:rsidRDefault="00810B08" w:rsidP="000B2932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13.1. </w:t>
      </w:r>
      <w:r w:rsidR="000B2932" w:rsidRPr="00F86E2A">
        <w:rPr>
          <w:sz w:val="22"/>
          <w:szCs w:val="22"/>
          <w:lang w:val="ru-RU"/>
        </w:rPr>
        <w:t xml:space="preserve">Все споры по настоящему договору поставки разрешаются путем переговоров. При </w:t>
      </w:r>
      <w:proofErr w:type="spellStart"/>
      <w:r w:rsidR="000B2932" w:rsidRPr="00F86E2A">
        <w:rPr>
          <w:sz w:val="22"/>
          <w:szCs w:val="22"/>
          <w:lang w:val="ru-RU"/>
        </w:rPr>
        <w:t>недостижении</w:t>
      </w:r>
      <w:proofErr w:type="spellEnd"/>
      <w:r w:rsidR="000B2932" w:rsidRPr="00F86E2A">
        <w:rPr>
          <w:sz w:val="22"/>
          <w:szCs w:val="22"/>
          <w:lang w:val="ru-RU"/>
        </w:rPr>
        <w:t xml:space="preserve"> согласия по возникшим разногласиям споры решаются в Арбитражном суде Московской области в соответствии с действующим законодательством РФ.</w:t>
      </w:r>
    </w:p>
    <w:p w:rsidR="000B2932" w:rsidRPr="000B2932" w:rsidRDefault="000B2932" w:rsidP="000B2932">
      <w:pPr>
        <w:jc w:val="both"/>
        <w:rPr>
          <w:sz w:val="16"/>
          <w:szCs w:val="16"/>
          <w:lang w:val="ru-RU"/>
        </w:rPr>
      </w:pPr>
      <w:r w:rsidRPr="000B2932">
        <w:rPr>
          <w:lang w:val="ru-RU"/>
        </w:rPr>
        <w:t xml:space="preserve"> </w:t>
      </w:r>
    </w:p>
    <w:p w:rsidR="00810B08" w:rsidRPr="00F86E2A" w:rsidRDefault="00810B08" w:rsidP="000B2932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ru-RU"/>
        </w:rPr>
      </w:pPr>
      <w:r w:rsidRPr="00F86E2A">
        <w:rPr>
          <w:b/>
          <w:color w:val="000000"/>
          <w:sz w:val="22"/>
          <w:szCs w:val="22"/>
          <w:lang w:val="ru-RU"/>
        </w:rPr>
        <w:t>14. ЗАКЛЮЧИТЕЛЬНЫЕ ПОЛОЖЕНИЯ</w:t>
      </w:r>
    </w:p>
    <w:p w:rsidR="000B2932" w:rsidRDefault="000B2932" w:rsidP="000B2932">
      <w:pPr>
        <w:pStyle w:val="a3"/>
        <w:spacing w:before="0" w:beforeAutospacing="0" w:after="0" w:afterAutospacing="0"/>
        <w:jc w:val="center"/>
        <w:rPr>
          <w:b/>
          <w:color w:val="000000"/>
          <w:sz w:val="16"/>
          <w:szCs w:val="16"/>
          <w:lang w:val="ru-RU"/>
        </w:rPr>
      </w:pPr>
    </w:p>
    <w:p w:rsidR="005106EA" w:rsidRPr="00F86E2A" w:rsidRDefault="005106EA" w:rsidP="005106EA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14.1. Настоящий договор </w:t>
      </w:r>
      <w:proofErr w:type="gramStart"/>
      <w:r w:rsidRPr="00F86E2A">
        <w:rPr>
          <w:sz w:val="22"/>
          <w:szCs w:val="22"/>
          <w:lang w:val="ru-RU"/>
        </w:rPr>
        <w:t>вступает в силу с момента подписания его сторонами и действует</w:t>
      </w:r>
      <w:proofErr w:type="gramEnd"/>
      <w:r w:rsidRPr="00F86E2A">
        <w:rPr>
          <w:sz w:val="22"/>
          <w:szCs w:val="22"/>
          <w:lang w:val="ru-RU"/>
        </w:rPr>
        <w:t xml:space="preserve"> до полного исполнения ими взятых на себя обязательств.</w:t>
      </w:r>
    </w:p>
    <w:p w:rsidR="00810B08" w:rsidRPr="00F86E2A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14.2. Все дополнения и приложения к настоящему договору имеют силу, если они </w:t>
      </w:r>
      <w:proofErr w:type="gramStart"/>
      <w:r w:rsidRPr="00F86E2A">
        <w:rPr>
          <w:sz w:val="22"/>
          <w:szCs w:val="22"/>
          <w:lang w:val="ru-RU"/>
        </w:rPr>
        <w:t>произведены в письменном виде и подписаны</w:t>
      </w:r>
      <w:proofErr w:type="gramEnd"/>
      <w:r w:rsidRPr="00F86E2A">
        <w:rPr>
          <w:sz w:val="22"/>
          <w:szCs w:val="22"/>
          <w:lang w:val="ru-RU"/>
        </w:rPr>
        <w:t xml:space="preserve"> полномочными представителями обеих сторон.</w:t>
      </w:r>
    </w:p>
    <w:p w:rsidR="005106EA" w:rsidRPr="00F86E2A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14.3. Ни одна из сторон не имеет права передавать свои права и обязанности по договору без</w:t>
      </w:r>
      <w:r w:rsidR="005106EA" w:rsidRPr="00F86E2A">
        <w:rPr>
          <w:sz w:val="22"/>
          <w:szCs w:val="22"/>
          <w:lang w:val="ru-RU"/>
        </w:rPr>
        <w:t xml:space="preserve"> письменного согласия другой стороны.</w:t>
      </w:r>
    </w:p>
    <w:p w:rsidR="00810B08" w:rsidRPr="00F86E2A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14.4. Настоящий договор подписан в двух экземплярах </w:t>
      </w:r>
      <w:r w:rsidR="007E02EF" w:rsidRPr="00F86E2A">
        <w:rPr>
          <w:sz w:val="22"/>
          <w:szCs w:val="22"/>
          <w:lang w:val="ru-RU"/>
        </w:rPr>
        <w:t>по одному для каждой из сторон.</w:t>
      </w:r>
    </w:p>
    <w:p w:rsidR="00677129" w:rsidRPr="00F86E2A" w:rsidRDefault="006877B8" w:rsidP="005106EA">
      <w:pPr>
        <w:widowControl w:val="0"/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 xml:space="preserve">14.5. </w:t>
      </w:r>
      <w:r w:rsidR="00677129" w:rsidRPr="00F86E2A">
        <w:rPr>
          <w:sz w:val="22"/>
          <w:szCs w:val="22"/>
          <w:lang w:val="ru-RU"/>
        </w:rPr>
        <w:t>Все приложения к Договору являются неотъемлемой частью.</w:t>
      </w:r>
    </w:p>
    <w:p w:rsidR="00677129" w:rsidRPr="00F86E2A" w:rsidRDefault="00677129" w:rsidP="005106EA">
      <w:pPr>
        <w:widowControl w:val="0"/>
        <w:jc w:val="both"/>
        <w:rPr>
          <w:sz w:val="16"/>
          <w:szCs w:val="16"/>
          <w:lang w:val="ru-RU"/>
        </w:rPr>
      </w:pPr>
    </w:p>
    <w:p w:rsidR="00677129" w:rsidRPr="00F86E2A" w:rsidRDefault="00677129" w:rsidP="00677129">
      <w:pPr>
        <w:pStyle w:val="FR1"/>
        <w:ind w:left="0" w:right="-8"/>
        <w:jc w:val="both"/>
        <w:outlineLvl w:val="0"/>
        <w:rPr>
          <w:i/>
          <w:sz w:val="22"/>
          <w:szCs w:val="22"/>
        </w:rPr>
      </w:pPr>
      <w:r w:rsidRPr="00F86E2A">
        <w:rPr>
          <w:i/>
          <w:sz w:val="22"/>
          <w:szCs w:val="22"/>
        </w:rPr>
        <w:t>Приложения:</w:t>
      </w:r>
    </w:p>
    <w:p w:rsidR="00677129" w:rsidRPr="00F86E2A" w:rsidRDefault="00677129" w:rsidP="00F86E2A">
      <w:pPr>
        <w:pStyle w:val="FR1"/>
        <w:ind w:left="708" w:right="-8"/>
        <w:jc w:val="both"/>
        <w:outlineLvl w:val="0"/>
        <w:rPr>
          <w:b w:val="0"/>
          <w:i/>
          <w:sz w:val="22"/>
          <w:szCs w:val="22"/>
        </w:rPr>
      </w:pPr>
      <w:r w:rsidRPr="00F86E2A">
        <w:rPr>
          <w:b w:val="0"/>
          <w:i/>
          <w:sz w:val="22"/>
          <w:szCs w:val="22"/>
        </w:rPr>
        <w:t xml:space="preserve">Приложение №1 – «Спецификация оборудования»; </w:t>
      </w:r>
    </w:p>
    <w:p w:rsidR="00677129" w:rsidRPr="00F86E2A" w:rsidRDefault="00677129" w:rsidP="00F86E2A">
      <w:pPr>
        <w:pStyle w:val="FR1"/>
        <w:ind w:left="708" w:right="-8"/>
        <w:jc w:val="both"/>
        <w:rPr>
          <w:b w:val="0"/>
          <w:i/>
          <w:sz w:val="22"/>
          <w:szCs w:val="22"/>
        </w:rPr>
      </w:pPr>
      <w:r w:rsidRPr="00F86E2A">
        <w:rPr>
          <w:b w:val="0"/>
          <w:i/>
          <w:sz w:val="22"/>
          <w:szCs w:val="22"/>
        </w:rPr>
        <w:t>Приложение №2 – «График финансирования и поставки Оборудования»;</w:t>
      </w:r>
    </w:p>
    <w:p w:rsidR="00677129" w:rsidRPr="00F86E2A" w:rsidRDefault="00677129" w:rsidP="00F86E2A">
      <w:pPr>
        <w:pStyle w:val="FR1"/>
        <w:ind w:left="708" w:right="-8"/>
        <w:jc w:val="both"/>
        <w:rPr>
          <w:b w:val="0"/>
          <w:i/>
          <w:sz w:val="22"/>
          <w:szCs w:val="22"/>
        </w:rPr>
      </w:pPr>
      <w:r w:rsidRPr="00F86E2A">
        <w:rPr>
          <w:b w:val="0"/>
          <w:i/>
          <w:sz w:val="22"/>
          <w:szCs w:val="22"/>
        </w:rPr>
        <w:t>Приложение №3 – «Форма банковской гарантии».</w:t>
      </w:r>
    </w:p>
    <w:p w:rsidR="006877B8" w:rsidRPr="00F86E2A" w:rsidRDefault="006877B8" w:rsidP="005106EA">
      <w:pPr>
        <w:widowControl w:val="0"/>
        <w:jc w:val="both"/>
        <w:rPr>
          <w:sz w:val="16"/>
          <w:szCs w:val="16"/>
          <w:lang w:val="ru-RU"/>
        </w:rPr>
      </w:pPr>
      <w:r>
        <w:rPr>
          <w:lang w:val="ru-RU"/>
        </w:rPr>
        <w:t xml:space="preserve"> </w:t>
      </w:r>
    </w:p>
    <w:p w:rsidR="00810B08" w:rsidRPr="00F86E2A" w:rsidRDefault="00810B08" w:rsidP="001D26CF">
      <w:pPr>
        <w:jc w:val="center"/>
        <w:rPr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 xml:space="preserve">15. </w:t>
      </w:r>
      <w:r w:rsidR="0099648D" w:rsidRPr="00F86E2A">
        <w:rPr>
          <w:b/>
          <w:sz w:val="22"/>
          <w:szCs w:val="22"/>
          <w:lang w:val="ru-RU"/>
        </w:rPr>
        <w:t xml:space="preserve">АДРЕСА И БАНКОВСКИЕ </w:t>
      </w:r>
      <w:r w:rsidRPr="00F86E2A">
        <w:rPr>
          <w:b/>
          <w:sz w:val="22"/>
          <w:szCs w:val="22"/>
          <w:lang w:val="ru-RU"/>
        </w:rPr>
        <w:t>РЕКВИЗИТЫ СТОРОН</w:t>
      </w:r>
    </w:p>
    <w:p w:rsidR="003E5885" w:rsidRPr="00F86E2A" w:rsidRDefault="003E5885" w:rsidP="00810B08">
      <w:pPr>
        <w:rPr>
          <w:sz w:val="22"/>
          <w:szCs w:val="22"/>
          <w:lang w:val="ru-RU"/>
        </w:rPr>
      </w:pPr>
    </w:p>
    <w:p w:rsidR="0099648D" w:rsidRPr="00F86E2A" w:rsidRDefault="0099648D" w:rsidP="0099648D">
      <w:pPr>
        <w:pStyle w:val="FR1"/>
        <w:ind w:left="0" w:right="-8"/>
        <w:jc w:val="left"/>
        <w:outlineLvl w:val="0"/>
        <w:rPr>
          <w:sz w:val="22"/>
          <w:szCs w:val="22"/>
        </w:rPr>
      </w:pPr>
      <w:r w:rsidRPr="00F86E2A">
        <w:rPr>
          <w:sz w:val="22"/>
          <w:szCs w:val="22"/>
        </w:rPr>
        <w:t xml:space="preserve">                 ПОКУПАТЕЛЬ:                                                                       ПОСТАВЩИК:</w:t>
      </w:r>
    </w:p>
    <w:p w:rsidR="0099648D" w:rsidRPr="003B601B" w:rsidRDefault="0099648D" w:rsidP="0099648D">
      <w:pPr>
        <w:pStyle w:val="FR1"/>
        <w:ind w:left="0" w:right="-8"/>
        <w:jc w:val="left"/>
        <w:rPr>
          <w:sz w:val="22"/>
          <w:szCs w:val="22"/>
        </w:rPr>
      </w:pPr>
    </w:p>
    <w:tbl>
      <w:tblPr>
        <w:tblW w:w="14168" w:type="dxa"/>
        <w:tblLayout w:type="fixed"/>
        <w:tblLook w:val="0000"/>
      </w:tblPr>
      <w:tblGrid>
        <w:gridCol w:w="4928"/>
        <w:gridCol w:w="4449"/>
        <w:gridCol w:w="4791"/>
      </w:tblGrid>
      <w:tr w:rsidR="0099648D" w:rsidRPr="003B601B" w:rsidTr="0085364E">
        <w:trPr>
          <w:trHeight w:val="332"/>
        </w:trPr>
        <w:tc>
          <w:tcPr>
            <w:tcW w:w="4928" w:type="dxa"/>
          </w:tcPr>
          <w:p w:rsidR="0099648D" w:rsidRPr="00F86E2A" w:rsidRDefault="0099648D" w:rsidP="0085364E">
            <w:pPr>
              <w:pStyle w:val="21"/>
              <w:widowControl w:val="0"/>
              <w:suppressAutoHyphens/>
              <w:overflowPunct/>
              <w:autoSpaceDE/>
              <w:autoSpaceDN/>
              <w:adjustRightInd/>
              <w:jc w:val="left"/>
              <w:rPr>
                <w:szCs w:val="22"/>
              </w:rPr>
            </w:pPr>
            <w:r w:rsidRPr="00F86E2A">
              <w:rPr>
                <w:b/>
                <w:szCs w:val="22"/>
              </w:rPr>
              <w:t>ООО «Дом и</w:t>
            </w:r>
            <w:proofErr w:type="gramStart"/>
            <w:r w:rsidRPr="00F86E2A">
              <w:rPr>
                <w:b/>
                <w:szCs w:val="22"/>
              </w:rPr>
              <w:t xml:space="preserve"> К</w:t>
            </w:r>
            <w:proofErr w:type="gramEnd"/>
            <w:r w:rsidRPr="00F86E2A">
              <w:rPr>
                <w:b/>
                <w:szCs w:val="22"/>
              </w:rPr>
              <w:t>»</w:t>
            </w:r>
          </w:p>
        </w:tc>
        <w:tc>
          <w:tcPr>
            <w:tcW w:w="4449" w:type="dxa"/>
          </w:tcPr>
          <w:p w:rsidR="0099648D" w:rsidRPr="007A6CC2" w:rsidRDefault="0099648D" w:rsidP="0085364E">
            <w:pPr>
              <w:pStyle w:val="21"/>
              <w:widowControl w:val="0"/>
              <w:suppressAutoHyphens/>
              <w:overflowPunct/>
              <w:autoSpaceDE/>
              <w:autoSpaceDN/>
              <w:adjustRightInd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_</w:t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  <w:t>_______________________________</w:t>
            </w:r>
          </w:p>
        </w:tc>
        <w:tc>
          <w:tcPr>
            <w:tcW w:w="4791" w:type="dxa"/>
          </w:tcPr>
          <w:p w:rsidR="0099648D" w:rsidRPr="003B601B" w:rsidRDefault="0099648D" w:rsidP="0085364E">
            <w:pPr>
              <w:rPr>
                <w:b/>
              </w:rPr>
            </w:pPr>
          </w:p>
        </w:tc>
      </w:tr>
      <w:tr w:rsidR="0099648D" w:rsidRPr="0099648D" w:rsidTr="0085364E">
        <w:tc>
          <w:tcPr>
            <w:tcW w:w="4928" w:type="dxa"/>
          </w:tcPr>
          <w:p w:rsidR="0099648D" w:rsidRPr="00F86E2A" w:rsidRDefault="0099648D" w:rsidP="0085364E">
            <w:pPr>
              <w:suppressAutoHyphens/>
              <w:rPr>
                <w:sz w:val="22"/>
                <w:szCs w:val="22"/>
              </w:rPr>
            </w:pPr>
            <w:proofErr w:type="gramStart"/>
            <w:r w:rsidRPr="00F86E2A">
              <w:rPr>
                <w:sz w:val="22"/>
                <w:szCs w:val="22"/>
                <w:lang w:val="ru-RU"/>
              </w:rPr>
              <w:t>Юридический адрес: 142003, Московская область, г. Домодедово, Микрорайон Западный, ул.</w:t>
            </w:r>
            <w:r w:rsidRPr="00F86E2A">
              <w:rPr>
                <w:sz w:val="22"/>
                <w:szCs w:val="22"/>
              </w:rPr>
              <w:t> </w:t>
            </w:r>
            <w:proofErr w:type="spellStart"/>
            <w:r w:rsidRPr="00F86E2A">
              <w:rPr>
                <w:sz w:val="22"/>
                <w:szCs w:val="22"/>
              </w:rPr>
              <w:t>Дружбы</w:t>
            </w:r>
            <w:proofErr w:type="spellEnd"/>
            <w:r w:rsidRPr="00F86E2A">
              <w:rPr>
                <w:sz w:val="22"/>
                <w:szCs w:val="22"/>
              </w:rPr>
              <w:t>, д.10.</w:t>
            </w:r>
            <w:proofErr w:type="gramEnd"/>
          </w:p>
        </w:tc>
        <w:tc>
          <w:tcPr>
            <w:tcW w:w="4449" w:type="dxa"/>
          </w:tcPr>
          <w:p w:rsidR="0099648D" w:rsidRPr="0099648D" w:rsidRDefault="0099648D" w:rsidP="0085364E">
            <w:pPr>
              <w:suppressAutoHyphens/>
              <w:ind w:right="742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</w:t>
            </w:r>
          </w:p>
        </w:tc>
        <w:tc>
          <w:tcPr>
            <w:tcW w:w="4791" w:type="dxa"/>
          </w:tcPr>
          <w:p w:rsidR="0099648D" w:rsidRPr="003B601B" w:rsidRDefault="0099648D" w:rsidP="0085364E">
            <w:pPr>
              <w:pStyle w:val="Con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99648D" w:rsidRPr="003B601B" w:rsidTr="0085364E">
        <w:tc>
          <w:tcPr>
            <w:tcW w:w="4928" w:type="dxa"/>
          </w:tcPr>
          <w:p w:rsidR="0099648D" w:rsidRPr="00F86E2A" w:rsidRDefault="0099648D" w:rsidP="0085364E">
            <w:pPr>
              <w:suppressAutoHyphens/>
              <w:rPr>
                <w:sz w:val="22"/>
                <w:szCs w:val="22"/>
                <w:lang w:val="ru-RU"/>
              </w:rPr>
            </w:pPr>
            <w:proofErr w:type="gramStart"/>
            <w:r w:rsidRPr="00F86E2A">
              <w:rPr>
                <w:sz w:val="22"/>
                <w:szCs w:val="22"/>
                <w:lang w:val="ru-RU"/>
              </w:rPr>
              <w:t xml:space="preserve">Почтовый адрес: 142003, Московская область, г. Домодедово, Микрорайон </w:t>
            </w:r>
            <w:r w:rsidR="00876722" w:rsidRPr="00F86E2A">
              <w:rPr>
                <w:sz w:val="22"/>
                <w:szCs w:val="22"/>
                <w:lang w:val="ru-RU"/>
              </w:rPr>
              <w:t xml:space="preserve">            </w:t>
            </w:r>
            <w:r w:rsidRPr="00F86E2A">
              <w:rPr>
                <w:sz w:val="22"/>
                <w:szCs w:val="22"/>
                <w:lang w:val="ru-RU"/>
              </w:rPr>
              <w:t>Западный, ул.</w:t>
            </w:r>
            <w:r w:rsidRPr="00F86E2A">
              <w:rPr>
                <w:sz w:val="22"/>
                <w:szCs w:val="22"/>
              </w:rPr>
              <w:t> </w:t>
            </w:r>
            <w:r w:rsidRPr="00F86E2A">
              <w:rPr>
                <w:sz w:val="22"/>
                <w:szCs w:val="22"/>
                <w:lang w:val="ru-RU"/>
              </w:rPr>
              <w:t>Дружбы, д.10.</w:t>
            </w:r>
            <w:proofErr w:type="gramEnd"/>
          </w:p>
        </w:tc>
        <w:tc>
          <w:tcPr>
            <w:tcW w:w="4449" w:type="dxa"/>
          </w:tcPr>
          <w:p w:rsidR="0099648D" w:rsidRPr="0099648D" w:rsidRDefault="0099648D" w:rsidP="0085364E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  <w:r w:rsidR="00876722">
              <w:rPr>
                <w:lang w:val="ru-RU"/>
              </w:rPr>
              <w:t>_</w:t>
            </w:r>
          </w:p>
        </w:tc>
        <w:tc>
          <w:tcPr>
            <w:tcW w:w="4791" w:type="dxa"/>
          </w:tcPr>
          <w:p w:rsidR="0099648D" w:rsidRPr="003B601B" w:rsidRDefault="0099648D" w:rsidP="0085364E">
            <w:pPr>
              <w:rPr>
                <w:snapToGrid w:val="0"/>
              </w:rPr>
            </w:pPr>
          </w:p>
        </w:tc>
      </w:tr>
      <w:tr w:rsidR="0099648D" w:rsidRPr="003B601B" w:rsidTr="0085364E">
        <w:tc>
          <w:tcPr>
            <w:tcW w:w="4928" w:type="dxa"/>
          </w:tcPr>
          <w:p w:rsidR="0099648D" w:rsidRPr="00F86E2A" w:rsidRDefault="0099648D" w:rsidP="0085364E">
            <w:pPr>
              <w:suppressAutoHyphens/>
              <w:rPr>
                <w:sz w:val="22"/>
                <w:szCs w:val="22"/>
              </w:rPr>
            </w:pPr>
            <w:r w:rsidRPr="00F86E2A">
              <w:rPr>
                <w:sz w:val="22"/>
                <w:szCs w:val="22"/>
              </w:rPr>
              <w:t>КПП 500901001</w:t>
            </w:r>
          </w:p>
        </w:tc>
        <w:tc>
          <w:tcPr>
            <w:tcW w:w="4449" w:type="dxa"/>
          </w:tcPr>
          <w:p w:rsidR="0099648D" w:rsidRPr="003B601B" w:rsidRDefault="0099648D" w:rsidP="0085364E">
            <w:pPr>
              <w:suppressAutoHyphens/>
            </w:pPr>
          </w:p>
        </w:tc>
        <w:tc>
          <w:tcPr>
            <w:tcW w:w="4791" w:type="dxa"/>
          </w:tcPr>
          <w:p w:rsidR="0099648D" w:rsidRPr="003B601B" w:rsidRDefault="0099648D" w:rsidP="0085364E"/>
        </w:tc>
      </w:tr>
      <w:tr w:rsidR="0099648D" w:rsidRPr="003B601B" w:rsidTr="0085364E">
        <w:tc>
          <w:tcPr>
            <w:tcW w:w="4928" w:type="dxa"/>
          </w:tcPr>
          <w:p w:rsidR="0099648D" w:rsidRPr="00F86E2A" w:rsidRDefault="0099648D" w:rsidP="0085364E">
            <w:pPr>
              <w:suppressAutoHyphens/>
              <w:rPr>
                <w:sz w:val="22"/>
                <w:szCs w:val="22"/>
              </w:rPr>
            </w:pPr>
            <w:r w:rsidRPr="00F86E2A">
              <w:rPr>
                <w:sz w:val="22"/>
                <w:szCs w:val="22"/>
              </w:rPr>
              <w:t>ИНН 5009040215</w:t>
            </w:r>
          </w:p>
        </w:tc>
        <w:tc>
          <w:tcPr>
            <w:tcW w:w="4449" w:type="dxa"/>
          </w:tcPr>
          <w:p w:rsidR="0099648D" w:rsidRPr="003B601B" w:rsidRDefault="0099648D" w:rsidP="0085364E">
            <w:pPr>
              <w:suppressAutoHyphens/>
            </w:pPr>
          </w:p>
        </w:tc>
        <w:tc>
          <w:tcPr>
            <w:tcW w:w="4791" w:type="dxa"/>
          </w:tcPr>
          <w:p w:rsidR="0099648D" w:rsidRPr="003B601B" w:rsidRDefault="0099648D" w:rsidP="0085364E">
            <w:pPr>
              <w:suppressAutoHyphens/>
              <w:rPr>
                <w:snapToGrid w:val="0"/>
              </w:rPr>
            </w:pPr>
          </w:p>
        </w:tc>
      </w:tr>
      <w:tr w:rsidR="0099648D" w:rsidRPr="003B601B" w:rsidTr="0085364E">
        <w:tc>
          <w:tcPr>
            <w:tcW w:w="4928" w:type="dxa"/>
          </w:tcPr>
          <w:p w:rsidR="0099648D" w:rsidRPr="00F86E2A" w:rsidRDefault="0099648D" w:rsidP="0085364E">
            <w:pPr>
              <w:suppressAutoHyphens/>
              <w:rPr>
                <w:sz w:val="22"/>
                <w:szCs w:val="22"/>
              </w:rPr>
            </w:pPr>
            <w:proofErr w:type="spellStart"/>
            <w:r w:rsidRPr="00F86E2A">
              <w:rPr>
                <w:sz w:val="22"/>
                <w:szCs w:val="22"/>
              </w:rPr>
              <w:t>Расчетный</w:t>
            </w:r>
            <w:proofErr w:type="spellEnd"/>
            <w:r w:rsidRPr="00F86E2A">
              <w:rPr>
                <w:sz w:val="22"/>
                <w:szCs w:val="22"/>
              </w:rPr>
              <w:t xml:space="preserve"> </w:t>
            </w:r>
            <w:proofErr w:type="spellStart"/>
            <w:r w:rsidRPr="00F86E2A">
              <w:rPr>
                <w:sz w:val="22"/>
                <w:szCs w:val="22"/>
              </w:rPr>
              <w:t>счет</w:t>
            </w:r>
            <w:proofErr w:type="spellEnd"/>
            <w:r w:rsidRPr="00F86E2A">
              <w:rPr>
                <w:sz w:val="22"/>
                <w:szCs w:val="22"/>
              </w:rPr>
              <w:t xml:space="preserve"> 40702810601100141653</w:t>
            </w:r>
          </w:p>
        </w:tc>
        <w:tc>
          <w:tcPr>
            <w:tcW w:w="4449" w:type="dxa"/>
          </w:tcPr>
          <w:p w:rsidR="0099648D" w:rsidRPr="003B601B" w:rsidRDefault="0099648D" w:rsidP="0085364E">
            <w:pPr>
              <w:suppressAutoHyphens/>
            </w:pPr>
          </w:p>
        </w:tc>
        <w:tc>
          <w:tcPr>
            <w:tcW w:w="4791" w:type="dxa"/>
          </w:tcPr>
          <w:p w:rsidR="0099648D" w:rsidRPr="003B601B" w:rsidRDefault="0099648D" w:rsidP="0085364E">
            <w:pPr>
              <w:suppressAutoHyphens/>
              <w:rPr>
                <w:snapToGrid w:val="0"/>
              </w:rPr>
            </w:pPr>
          </w:p>
        </w:tc>
      </w:tr>
      <w:tr w:rsidR="0099648D" w:rsidRPr="0099648D" w:rsidTr="0085364E">
        <w:trPr>
          <w:trHeight w:val="267"/>
        </w:trPr>
        <w:tc>
          <w:tcPr>
            <w:tcW w:w="4928" w:type="dxa"/>
          </w:tcPr>
          <w:p w:rsidR="0099648D" w:rsidRPr="00F86E2A" w:rsidRDefault="0099648D" w:rsidP="0085364E">
            <w:pPr>
              <w:suppressAutoHyphens/>
              <w:rPr>
                <w:sz w:val="22"/>
                <w:szCs w:val="22"/>
                <w:lang w:val="ru-RU"/>
              </w:rPr>
            </w:pPr>
            <w:r w:rsidRPr="00F86E2A">
              <w:rPr>
                <w:sz w:val="22"/>
                <w:szCs w:val="22"/>
                <w:lang w:val="ru-RU"/>
              </w:rPr>
              <w:t xml:space="preserve">Наименование банка ОАО Банк «Возрождение» </w:t>
            </w:r>
          </w:p>
          <w:p w:rsidR="0099648D" w:rsidRPr="00F86E2A" w:rsidRDefault="0099648D" w:rsidP="0085364E">
            <w:pPr>
              <w:suppressAutoHyphens/>
              <w:rPr>
                <w:sz w:val="22"/>
                <w:szCs w:val="22"/>
              </w:rPr>
            </w:pPr>
            <w:r w:rsidRPr="00F86E2A">
              <w:rPr>
                <w:sz w:val="22"/>
                <w:szCs w:val="22"/>
              </w:rPr>
              <w:t xml:space="preserve">БИК 044525181 </w:t>
            </w:r>
          </w:p>
        </w:tc>
        <w:tc>
          <w:tcPr>
            <w:tcW w:w="4449" w:type="dxa"/>
          </w:tcPr>
          <w:p w:rsidR="0099648D" w:rsidRPr="0099648D" w:rsidRDefault="0099648D" w:rsidP="0085364E">
            <w:pPr>
              <w:suppressAutoHyphens/>
              <w:rPr>
                <w:lang w:val="ru-RU"/>
              </w:rPr>
            </w:pPr>
          </w:p>
        </w:tc>
        <w:tc>
          <w:tcPr>
            <w:tcW w:w="4791" w:type="dxa"/>
          </w:tcPr>
          <w:p w:rsidR="0099648D" w:rsidRPr="0099648D" w:rsidRDefault="0099648D" w:rsidP="0085364E">
            <w:pPr>
              <w:rPr>
                <w:snapToGrid w:val="0"/>
                <w:lang w:val="ru-RU"/>
              </w:rPr>
            </w:pPr>
          </w:p>
        </w:tc>
      </w:tr>
      <w:tr w:rsidR="0099648D" w:rsidRPr="003B601B" w:rsidTr="0085364E">
        <w:tc>
          <w:tcPr>
            <w:tcW w:w="4928" w:type="dxa"/>
          </w:tcPr>
          <w:p w:rsidR="0099648D" w:rsidRPr="00F86E2A" w:rsidRDefault="0099648D" w:rsidP="0085364E">
            <w:pPr>
              <w:suppressAutoHyphens/>
              <w:rPr>
                <w:sz w:val="22"/>
                <w:szCs w:val="22"/>
              </w:rPr>
            </w:pPr>
            <w:proofErr w:type="spellStart"/>
            <w:r w:rsidRPr="00F86E2A">
              <w:rPr>
                <w:sz w:val="22"/>
                <w:szCs w:val="22"/>
              </w:rPr>
              <w:t>Корр.счет</w:t>
            </w:r>
            <w:proofErr w:type="spellEnd"/>
            <w:r w:rsidRPr="00F86E2A">
              <w:rPr>
                <w:sz w:val="22"/>
                <w:szCs w:val="22"/>
              </w:rPr>
              <w:t xml:space="preserve"> 30101810900000000181</w:t>
            </w:r>
          </w:p>
        </w:tc>
        <w:tc>
          <w:tcPr>
            <w:tcW w:w="4449" w:type="dxa"/>
          </w:tcPr>
          <w:p w:rsidR="0099648D" w:rsidRPr="003B601B" w:rsidRDefault="0099648D" w:rsidP="0085364E">
            <w:pPr>
              <w:suppressAutoHyphens/>
            </w:pPr>
          </w:p>
        </w:tc>
        <w:tc>
          <w:tcPr>
            <w:tcW w:w="4791" w:type="dxa"/>
          </w:tcPr>
          <w:p w:rsidR="0099648D" w:rsidRPr="003B601B" w:rsidRDefault="0099648D" w:rsidP="0085364E">
            <w:pPr>
              <w:rPr>
                <w:snapToGrid w:val="0"/>
              </w:rPr>
            </w:pPr>
          </w:p>
        </w:tc>
      </w:tr>
      <w:tr w:rsidR="0099648D" w:rsidRPr="003B601B" w:rsidTr="0085364E">
        <w:tc>
          <w:tcPr>
            <w:tcW w:w="4928" w:type="dxa"/>
          </w:tcPr>
          <w:p w:rsidR="0099648D" w:rsidRPr="00B31ED0" w:rsidRDefault="0099648D" w:rsidP="0085364E">
            <w:pPr>
              <w:suppressAutoHyphens/>
            </w:pPr>
          </w:p>
        </w:tc>
        <w:tc>
          <w:tcPr>
            <w:tcW w:w="4449" w:type="dxa"/>
          </w:tcPr>
          <w:p w:rsidR="0099648D" w:rsidRPr="003B601B" w:rsidRDefault="0099648D" w:rsidP="0085364E">
            <w:pPr>
              <w:suppressAutoHyphens/>
            </w:pPr>
          </w:p>
        </w:tc>
        <w:tc>
          <w:tcPr>
            <w:tcW w:w="4791" w:type="dxa"/>
          </w:tcPr>
          <w:p w:rsidR="0099648D" w:rsidRPr="003B601B" w:rsidRDefault="0099648D" w:rsidP="0085364E"/>
        </w:tc>
      </w:tr>
      <w:tr w:rsidR="0099648D" w:rsidRPr="00876722" w:rsidTr="0085364E">
        <w:tc>
          <w:tcPr>
            <w:tcW w:w="14168" w:type="dxa"/>
            <w:gridSpan w:val="3"/>
          </w:tcPr>
          <w:p w:rsidR="0099648D" w:rsidRDefault="0099648D" w:rsidP="0085364E">
            <w:pPr>
              <w:rPr>
                <w:b/>
                <w:lang w:val="ru-RU"/>
              </w:rPr>
            </w:pPr>
            <w:r w:rsidRPr="0099648D">
              <w:rPr>
                <w:b/>
                <w:lang w:val="ru-RU"/>
              </w:rPr>
              <w:t xml:space="preserve">Генеральный директор                       </w:t>
            </w:r>
            <w:r w:rsidR="00876722">
              <w:rPr>
                <w:b/>
                <w:lang w:val="ru-RU"/>
              </w:rPr>
              <w:t xml:space="preserve">                 </w:t>
            </w:r>
            <w:r w:rsidRPr="0099648D">
              <w:rPr>
                <w:b/>
                <w:lang w:val="ru-RU"/>
              </w:rPr>
              <w:t xml:space="preserve"> </w:t>
            </w:r>
            <w:r w:rsidR="00876722">
              <w:rPr>
                <w:b/>
                <w:lang w:val="ru-RU"/>
              </w:rPr>
              <w:t>______________________</w:t>
            </w:r>
            <w:r w:rsidRPr="0099648D">
              <w:rPr>
                <w:b/>
                <w:lang w:val="ru-RU"/>
              </w:rPr>
              <w:t xml:space="preserve">  </w:t>
            </w:r>
          </w:p>
          <w:p w:rsidR="00876722" w:rsidRPr="0099648D" w:rsidRDefault="00876722" w:rsidP="0085364E">
            <w:pPr>
              <w:rPr>
                <w:b/>
                <w:lang w:val="ru-RU"/>
              </w:rPr>
            </w:pPr>
          </w:p>
          <w:p w:rsidR="0099648D" w:rsidRPr="0099648D" w:rsidRDefault="0099648D" w:rsidP="0085364E">
            <w:pPr>
              <w:rPr>
                <w:b/>
                <w:lang w:val="ru-RU"/>
              </w:rPr>
            </w:pPr>
            <w:r w:rsidRPr="0099648D">
              <w:rPr>
                <w:b/>
                <w:lang w:val="ru-RU"/>
              </w:rPr>
              <w:t>_________________________/С.И. Фисенко/       ________</w:t>
            </w:r>
            <w:r w:rsidR="00876722">
              <w:rPr>
                <w:b/>
                <w:lang w:val="ru-RU"/>
              </w:rPr>
              <w:t>________________/_____________</w:t>
            </w:r>
            <w:r w:rsidRPr="0099648D">
              <w:rPr>
                <w:b/>
                <w:lang w:val="ru-RU"/>
              </w:rPr>
              <w:t>/</w:t>
            </w:r>
          </w:p>
          <w:p w:rsidR="0099648D" w:rsidRPr="00876722" w:rsidRDefault="0099648D" w:rsidP="003B0DE9">
            <w:pPr>
              <w:rPr>
                <w:b/>
                <w:lang w:val="ru-RU"/>
              </w:rPr>
            </w:pPr>
            <w:r w:rsidRPr="00876722">
              <w:rPr>
                <w:lang w:val="ru-RU"/>
              </w:rPr>
              <w:t>м.п.                                                                                        м.п.</w:t>
            </w:r>
          </w:p>
        </w:tc>
      </w:tr>
    </w:tbl>
    <w:p w:rsidR="0099648D" w:rsidRDefault="0099648D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Default="00737F97" w:rsidP="00810B08">
      <w:pPr>
        <w:rPr>
          <w:lang w:val="ru-RU"/>
        </w:rPr>
      </w:pPr>
    </w:p>
    <w:p w:rsidR="00737F97" w:rsidRPr="0099648D" w:rsidRDefault="00737F97" w:rsidP="00737F97">
      <w:pPr>
        <w:jc w:val="center"/>
        <w:rPr>
          <w:lang w:val="ru-RU"/>
        </w:rPr>
      </w:pPr>
    </w:p>
    <w:sectPr w:rsidR="00737F97" w:rsidRPr="0099648D" w:rsidSect="00677129">
      <w:footerReference w:type="default" r:id="rId7"/>
      <w:pgSz w:w="11906" w:h="16838"/>
      <w:pgMar w:top="567" w:right="566" w:bottom="851" w:left="1276" w:header="708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69" w:rsidRDefault="00F22669" w:rsidP="009F2932">
      <w:r>
        <w:separator/>
      </w:r>
    </w:p>
  </w:endnote>
  <w:endnote w:type="continuationSeparator" w:id="0">
    <w:p w:rsidR="00F22669" w:rsidRDefault="00F22669" w:rsidP="009F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7400"/>
      <w:docPartObj>
        <w:docPartGallery w:val="Page Numbers (Bottom of Page)"/>
        <w:docPartUnique/>
      </w:docPartObj>
    </w:sdtPr>
    <w:sdtContent>
      <w:p w:rsidR="0085364E" w:rsidRDefault="007067CE">
        <w:pPr>
          <w:pStyle w:val="a6"/>
          <w:jc w:val="right"/>
        </w:pPr>
        <w:fldSimple w:instr=" PAGE   \* MERGEFORMAT ">
          <w:r w:rsidR="00F86E2A">
            <w:rPr>
              <w:noProof/>
            </w:rPr>
            <w:t>4</w:t>
          </w:r>
        </w:fldSimple>
      </w:p>
    </w:sdtContent>
  </w:sdt>
  <w:p w:rsidR="0085364E" w:rsidRDefault="008536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69" w:rsidRDefault="00F22669" w:rsidP="009F2932">
      <w:r>
        <w:separator/>
      </w:r>
    </w:p>
  </w:footnote>
  <w:footnote w:type="continuationSeparator" w:id="0">
    <w:p w:rsidR="00F22669" w:rsidRDefault="00F22669" w:rsidP="009F2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08"/>
    <w:rsid w:val="000B2932"/>
    <w:rsid w:val="000B3F2B"/>
    <w:rsid w:val="000F5122"/>
    <w:rsid w:val="00133D2F"/>
    <w:rsid w:val="001607D2"/>
    <w:rsid w:val="001D26CF"/>
    <w:rsid w:val="002803C8"/>
    <w:rsid w:val="002A0305"/>
    <w:rsid w:val="002D1C4C"/>
    <w:rsid w:val="002D5EB2"/>
    <w:rsid w:val="002F6C22"/>
    <w:rsid w:val="00347984"/>
    <w:rsid w:val="0036763F"/>
    <w:rsid w:val="003B0DE9"/>
    <w:rsid w:val="003C36CF"/>
    <w:rsid w:val="003E5885"/>
    <w:rsid w:val="00442937"/>
    <w:rsid w:val="004701C0"/>
    <w:rsid w:val="00487A61"/>
    <w:rsid w:val="004C5229"/>
    <w:rsid w:val="005106EA"/>
    <w:rsid w:val="00652F65"/>
    <w:rsid w:val="00677129"/>
    <w:rsid w:val="006877B8"/>
    <w:rsid w:val="007067CE"/>
    <w:rsid w:val="00735B05"/>
    <w:rsid w:val="00737F97"/>
    <w:rsid w:val="00764B9A"/>
    <w:rsid w:val="007829B7"/>
    <w:rsid w:val="007E02EF"/>
    <w:rsid w:val="00810B08"/>
    <w:rsid w:val="0085364E"/>
    <w:rsid w:val="00876722"/>
    <w:rsid w:val="0099648D"/>
    <w:rsid w:val="009A6629"/>
    <w:rsid w:val="009E550C"/>
    <w:rsid w:val="009F2932"/>
    <w:rsid w:val="00A228D7"/>
    <w:rsid w:val="00AC30DE"/>
    <w:rsid w:val="00AE041D"/>
    <w:rsid w:val="00B32FE3"/>
    <w:rsid w:val="00BB5DFA"/>
    <w:rsid w:val="00BD4C06"/>
    <w:rsid w:val="00C327D9"/>
    <w:rsid w:val="00C6708B"/>
    <w:rsid w:val="00C85EF3"/>
    <w:rsid w:val="00CB00E4"/>
    <w:rsid w:val="00CB1BF6"/>
    <w:rsid w:val="00CD0387"/>
    <w:rsid w:val="00D11D45"/>
    <w:rsid w:val="00D25D47"/>
    <w:rsid w:val="00D923B7"/>
    <w:rsid w:val="00E54B49"/>
    <w:rsid w:val="00E675BA"/>
    <w:rsid w:val="00F22669"/>
    <w:rsid w:val="00F86E2A"/>
    <w:rsid w:val="00FA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8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0B0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F29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932"/>
    <w:rPr>
      <w:rFonts w:eastAsia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9F29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932"/>
    <w:rPr>
      <w:rFonts w:eastAsia="Times New Roman"/>
      <w:lang w:val="en-US"/>
    </w:rPr>
  </w:style>
  <w:style w:type="paragraph" w:styleId="a8">
    <w:name w:val="Document Map"/>
    <w:basedOn w:val="a"/>
    <w:link w:val="a9"/>
    <w:uiPriority w:val="99"/>
    <w:semiHidden/>
    <w:unhideWhenUsed/>
    <w:rsid w:val="007829B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829B7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rsid w:val="0078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9B7"/>
    <w:rPr>
      <w:rFonts w:ascii="Courier New" w:eastAsia="Times New Roman" w:hAnsi="Courier New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7829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Цветовое выделение"/>
    <w:rsid w:val="007829B7"/>
    <w:rPr>
      <w:b/>
      <w:bCs/>
      <w:color w:val="000080"/>
      <w:sz w:val="20"/>
      <w:szCs w:val="20"/>
    </w:rPr>
  </w:style>
  <w:style w:type="paragraph" w:customStyle="1" w:styleId="FR1">
    <w:name w:val="FR1"/>
    <w:rsid w:val="0099648D"/>
    <w:pPr>
      <w:widowControl w:val="0"/>
      <w:autoSpaceDE w:val="0"/>
      <w:autoSpaceDN w:val="0"/>
      <w:adjustRightInd w:val="0"/>
      <w:spacing w:after="0" w:line="240" w:lineRule="auto"/>
      <w:ind w:left="3240" w:right="3200"/>
      <w:jc w:val="center"/>
    </w:pPr>
    <w:rPr>
      <w:rFonts w:eastAsia="Times New Roman"/>
      <w:b/>
      <w:bCs/>
      <w:lang w:eastAsia="ru-RU"/>
    </w:rPr>
  </w:style>
  <w:style w:type="paragraph" w:customStyle="1" w:styleId="21">
    <w:name w:val="Основной текст 21"/>
    <w:basedOn w:val="a"/>
    <w:rsid w:val="0099648D"/>
    <w:pPr>
      <w:overflowPunct w:val="0"/>
      <w:autoSpaceDE w:val="0"/>
      <w:autoSpaceDN w:val="0"/>
      <w:adjustRightInd w:val="0"/>
      <w:jc w:val="both"/>
    </w:pPr>
    <w:rPr>
      <w:sz w:val="22"/>
      <w:szCs w:val="20"/>
      <w:lang w:val="ru-RU" w:eastAsia="ru-RU"/>
    </w:rPr>
  </w:style>
  <w:style w:type="paragraph" w:customStyle="1" w:styleId="ConsNonformat">
    <w:name w:val="ConsNonformat"/>
    <w:rsid w:val="0099648D"/>
    <w:pPr>
      <w:autoSpaceDE w:val="0"/>
      <w:autoSpaceDN w:val="0"/>
      <w:adjustRightInd w:val="0"/>
      <w:spacing w:after="0" w:line="240" w:lineRule="auto"/>
    </w:pPr>
    <w:rPr>
      <w:rFonts w:ascii="Consultant" w:eastAsia="MS Mincho" w:hAnsi="Consultant" w:cs="Consultant"/>
      <w:sz w:val="20"/>
      <w:szCs w:val="20"/>
      <w:lang w:eastAsia="ru-RU"/>
    </w:rPr>
  </w:style>
  <w:style w:type="table" w:styleId="ac">
    <w:name w:val="Table Grid"/>
    <w:basedOn w:val="a1"/>
    <w:uiPriority w:val="59"/>
    <w:rsid w:val="0073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7E8CF-9405-4B5F-88B0-3E86D448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fisenkoSI</dc:creator>
  <cp:lastModifiedBy>fisenkoSI</cp:lastModifiedBy>
  <cp:revision>7</cp:revision>
  <cp:lastPrinted>2015-09-25T12:32:00Z</cp:lastPrinted>
  <dcterms:created xsi:type="dcterms:W3CDTF">2015-09-30T12:14:00Z</dcterms:created>
  <dcterms:modified xsi:type="dcterms:W3CDTF">2015-09-30T13:00:00Z</dcterms:modified>
</cp:coreProperties>
</file>