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041DFB" w:rsidR="00EC75CD" w:rsidP="00EC75CD" w:rsidRDefault="00EC75CD">
      <w:pPr>
        <w:ind w:left="-567"/>
        <w:jc w:val="center"/>
        <w:outlineLvl w:val="1"/>
        <w:rPr>
          <w:rFonts w:ascii="New Times Roman" w:hAnsi="New Times Roman" w:cs="Times New Roman"/>
          <w:b/>
          <w:bCs/>
          <w:kern w:val="36"/>
          <w:sz w:val="24"/>
          <w:szCs w:val="24"/>
        </w:rPr>
      </w:pPr>
      <w:bookmarkStart w:name="_GoBack" w:id="0"/>
      <w:bookmarkEnd w:id="0"/>
      <w:r w:rsidRPr="00041DFB">
        <w:rPr>
          <w:rFonts w:ascii="New Times Roman" w:hAnsi="New Times Roman" w:cs="Times New Roman"/>
          <w:b/>
          <w:bCs/>
          <w:kern w:val="36"/>
          <w:sz w:val="24"/>
          <w:szCs w:val="24"/>
        </w:rPr>
        <w:t xml:space="preserve">Протокол </w:t>
      </w:r>
      <w:r w:rsidRPr="00041DFB" w:rsidR="00FD2877">
        <w:rPr>
          <w:rFonts w:ascii="New Times Roman" w:hAnsi="New Times Roman" w:cs="Times New Roman"/>
          <w:b/>
          <w:bCs/>
          <w:kern w:val="36"/>
          <w:sz w:val="24"/>
          <w:szCs w:val="24"/>
        </w:rPr>
        <w:t>подведение итогов</w:t>
      </w:r>
      <w:r w:rsidRPr="00041DFB">
        <w:rPr>
          <w:rFonts w:ascii="New Times Roman" w:hAnsi="New Times Roman" w:cs="Times New Roman"/>
          <w:b/>
          <w:bCs/>
          <w:kern w:val="36"/>
          <w:sz w:val="24"/>
          <w:szCs w:val="24"/>
        </w:rPr>
        <w:t xml:space="preserve"> н</w:t>
      </w:r>
      <w:r w:rsidRPr="00041DFB" w:rsidR="00FE383D">
        <w:rPr>
          <w:rFonts w:ascii="New Times Roman" w:hAnsi="New Times Roman" w:cs="Times New Roman"/>
          <w:b/>
          <w:bCs/>
          <w:kern w:val="36"/>
          <w:sz w:val="24"/>
          <w:szCs w:val="24"/>
        </w:rPr>
        <w:t xml:space="preserve">а участие в запросе </w:t>
      </w:r>
      <w:r w:rsidRPr="00041DFB" w:rsidR="00255613">
        <w:rPr>
          <w:rFonts w:ascii="New Times Roman" w:hAnsi="New Times Roman" w:cs="Times New Roman"/>
          <w:b/>
          <w:bCs/>
          <w:kern w:val="36"/>
          <w:sz w:val="24"/>
          <w:szCs w:val="24"/>
        </w:rPr>
        <w:t>котировок</w:t>
      </w:r>
      <w:r w:rsidRPr="00041DFB" w:rsidR="00FD2877">
        <w:rPr>
          <w:rFonts w:ascii="New Times Roman" w:hAnsi="New Times Roman" w:cs="Times New Roman"/>
          <w:b/>
          <w:bCs/>
          <w:kern w:val="36"/>
          <w:sz w:val="24"/>
          <w:szCs w:val="24"/>
        </w:rPr>
        <w:t xml:space="preserve"> в электронной форме</w:t>
      </w:r>
      <w:r w:rsidRPr="00041DFB" w:rsidR="002862F0">
        <w:rPr>
          <w:rFonts w:ascii="New Times Roman" w:hAnsi="New Times Roman" w:cs="Times New Roman"/>
          <w:b/>
          <w:bCs/>
          <w:kern w:val="36"/>
          <w:sz w:val="24"/>
          <w:szCs w:val="24"/>
        </w:rPr>
        <w:br/>
      </w:r>
      <w:r w:rsidRPr="00041DFB" w:rsidR="00162C27">
        <w:rPr>
          <w:rFonts w:ascii="New Times Roman" w:hAnsi="New Times Roman" w:cs="Times New Roman"/>
          <w:b/>
          <w:bCs/>
          <w:kern w:val="36"/>
          <w:sz w:val="24"/>
          <w:szCs w:val="24"/>
        </w:rPr>
        <w:t xml:space="preserve"> № </w:t>
      </w:r>
      <w:r w:rsidRPr="00041DFB" w:rsidR="00162C27">
        <w:rPr>
          <w:rFonts w:ascii="New Times Roman" w:hAnsi="New Times Roman" w:cs="Times New Roman"/>
          <w:b/>
          <w:sz w:val="24"/>
          <w:szCs w:val="24"/>
          <w:lang w:eastAsia="ru-RU" w:bidi="hi-IN"/>
        </w:rPr>
        <w:fldChar w:fldCharType="separate"/>
      </w: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r w:rsidRPr="00041DFB" w:rsidR="00162C27">
        <w:rPr>
          <w:rFonts w:ascii="New Times Roman" w:hAnsi="New Times Roman" w:cs="Times New Roman"/>
          <w:b/>
          <w:sz w:val="24"/>
          <w:szCs w:val="24"/>
          <w:lang w:eastAsia="ru-RU" w:bidi="hi-IN"/>
        </w:rPr>
        <w:t>000722-24</w:t>
      </w:r>
    </w:p>
    <w:tbl>
      <w:tblPr>
        <w:tblStyle w:val="a7"/>
        <w:tblW w:w="0" w:type="auto"/>
        <w:tblInd w:w="-56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Pr="00041DFB" w:rsidR="00EC75CD" w:rsidTr="003964F3">
        <w:tc>
          <w:tcPr>
            <w:tcW w:w="5778" w:type="dxa"/>
          </w:tcPr>
          <w:p w:rsidRPr="00041DFB" w:rsidR="00EC75CD" w:rsidP="009348DC" w:rsidRDefault="00EC75CD">
            <w:pPr>
              <w:outlineLvl w:val="1"/>
              <w:rPr>
                <w:rFonts w:ascii="New Times Roman" w:hAnsi="New Times Roman" w:cs="Times New Roman"/>
                <w:bCs/>
                <w:kern w:val="36"/>
                <w:sz w:val="24"/>
                <w:szCs w:val="24"/>
                <w:lang w:val="en-US"/>
              </w:rPr>
            </w:pPr>
            <w:r w:rsidRPr="00041DFB">
              <w:rPr>
                <w:rFonts w:ascii="New Times Roman" w:hAnsi="New Times Roman" w:cs="Times New Roman"/>
                <w:bCs/>
                <w:kern w:val="36"/>
                <w:sz w:val="24"/>
                <w:szCs w:val="24"/>
              </w:rPr>
              <w:t xml:space="preserve">Место публикации: </w:t>
            </w:r>
            <w:r w:rsidRPr="00041DFB" w:rsidR="009348DC">
              <w:rPr>
                <w:rFonts w:ascii="New Times Roman" w:hAnsi="New Times Roman" w:cs="Times New Roman"/>
                <w:sz w:val="24"/>
                <w:szCs w:val="24"/>
                <w:lang w:eastAsia="zh-CN" w:bidi="hi-IN"/>
              </w:rPr>
              <w:t>Электронная площадка РТС-тендер (http://www.rts-tender.ru)</w:t>
            </w:r>
          </w:p>
        </w:tc>
        <w:tc>
          <w:tcPr>
            <w:tcW w:w="3793" w:type="dxa"/>
          </w:tcPr>
          <w:p w:rsidRPr="00041DFB" w:rsidR="00EC75CD" w:rsidP="00162C27" w:rsidRDefault="00EC75CD">
            <w:pPr>
              <w:ind w:left="-567"/>
              <w:jc w:val="right"/>
              <w:rPr>
                <w:rFonts w:ascii="New Times Roman" w:hAnsi="New Times Roman" w:cs="Times New Roman"/>
                <w:sz w:val="24"/>
                <w:szCs w:val="24"/>
              </w:rPr>
            </w:pPr>
            <w:r w:rsidRPr="00041DFB">
              <w:rPr>
                <w:rFonts w:ascii="New Times Roman" w:hAnsi="New Times Roman" w:cs="Times New Roman"/>
                <w:sz w:val="24"/>
                <w:szCs w:val="24"/>
              </w:rPr>
              <w:t xml:space="preserve">Дата публикации: </w:t>
            </w:r>
            <w:r w:rsidRPr="00041DFB" w:rsidR="00162C27">
              <w:rPr>
                <w:rFonts w:ascii="New Times Roman" w:hAnsi="New Times Roman" w:cs="Times New Roman"/>
                <w:sz w:val="24"/>
                <w:szCs w:val="24"/>
                <w:lang w:eastAsia="zh-CN" w:bidi="hi-IN"/>
              </w:rPr>
              <w:t>12.02.2024</w:t>
            </w:r>
          </w:p>
        </w:tc>
      </w:tr>
    </w:tbl>
    <w:p w:rsidRPr="00041DFB" w:rsidR="00197F10" w:rsidP="00197F10" w:rsidRDefault="00197F10">
      <w:pPr>
        <w:numPr>
          <w:ilvl w:val="0"/>
          <w:numId w:val="1"/>
        </w:numPr>
        <w:tabs>
          <w:tab w:val="clear" w:pos="720"/>
          <w:tab w:val="left" w:pos="-562"/>
        </w:tabs>
        <w:spacing w:before="100" w:beforeAutospacing="1" w:after="100" w:afterAutospacing="1" w:line="240" w:lineRule="auto"/>
        <w:ind w:left="-562"/>
        <w:rPr>
          <w:rFonts w:ascii="New Times Roman" w:hAnsi="New Times Roman" w:cs="Times New Roman"/>
          <w:sz w:val="24"/>
          <w:szCs w:val="24"/>
        </w:rPr>
      </w:pPr>
      <w:r w:rsidRPr="00041DFB">
        <w:rPr>
          <w:rFonts w:ascii="New Times Roman" w:hAnsi="New Times Roman" w:cs="Times New Roman"/>
          <w:snapToGrid w:val="0"/>
          <w:sz w:val="24"/>
          <w:szCs w:val="24"/>
          <w:lang w:eastAsia="zh-CN" w:bidi="hi-IN"/>
        </w:rPr>
        <w:t>Организатор закупки:</w:t>
      </w:r>
      <w:r w:rsidRPr="00041DFB" w:rsidR="009348DC">
        <w:rPr>
          <w:rFonts w:ascii="New Times Roman" w:hAnsi="New Times Roman" w:cs="Times New Roman"/>
          <w:bCs/>
          <w:sz w:val="24"/>
          <w:szCs w:val="24"/>
        </w:rPr>
        <w:t xml:space="preserve"> </w:t>
      </w:r>
      <w:r w:rsidRPr="00041DFB" w:rsidR="009348DC">
        <w:rPr>
          <w:rFonts w:ascii="New Times Roman" w:hAnsi="New Times Roman" w:cs="Times New Roman"/>
          <w:bCs/>
          <w:sz w:val="24"/>
          <w:szCs w:val="24"/>
        </w:rPr>
        <w:t>ООО "ДОМ И К"</w:t>
      </w:r>
      <w:r w:rsidRPr="00041DFB">
        <w:rPr>
          <w:rFonts w:ascii="New Times Roman" w:hAnsi="New Times Roman" w:cs="Times New Roman"/>
          <w:sz w:val="24"/>
          <w:szCs w:val="24"/>
          <w:lang w:eastAsia="zh-CN" w:bidi="hi-IN"/>
        </w:rPr>
        <w:t>.</w:t>
      </w:r>
    </w:p>
    <w:p w:rsidRPr="00041DFB" w:rsidR="00197F10" w:rsidP="00197F10" w:rsidRDefault="00197F10">
      <w:pPr>
        <w:spacing w:before="100" w:beforeAutospacing="1" w:after="100" w:afterAutospacing="1" w:line="240" w:lineRule="auto"/>
        <w:ind w:left="-567"/>
        <w:rPr>
          <w:rFonts w:ascii="New Times Roman" w:hAnsi="New Times Roman" w:cs="Times New Roman"/>
          <w:sz w:val="24"/>
          <w:szCs w:val="24"/>
        </w:rPr>
      </w:pPr>
      <w:r w:rsidRPr="00041DFB">
        <w:rPr>
          <w:rFonts w:ascii="New Times Roman" w:hAnsi="New Times Roman" w:cs="Times New Roman"/>
          <w:sz w:val="24"/>
          <w:szCs w:val="24"/>
        </w:rPr>
        <w:t xml:space="preserve">Заказчик(и), заключающие </w:t>
      </w:r>
      <w:r w:rsidRPr="00041DFB" w:rsidR="0019273C">
        <w:rPr>
          <w:rFonts w:ascii="New Times Roman" w:hAnsi="New Times Roman" w:cs="Times New Roman"/>
          <w:sz w:val="24"/>
          <w:szCs w:val="24"/>
        </w:rPr>
        <w:t>договор</w:t>
      </w:r>
      <w:r w:rsidRPr="00041DFB">
        <w:rPr>
          <w:rFonts w:ascii="New Times Roman" w:hAnsi="New Times Roman" w:cs="Times New Roman"/>
          <w:sz w:val="24"/>
          <w:szCs w:val="24"/>
          <w:lang w:val="en-US"/>
        </w:rPr>
        <w:t xml:space="preserve">: </w:t>
      </w:r>
    </w:p>
    <w:tbl>
      <w:tblPr>
        <w:tblStyle w:val="a7"/>
        <w:tblW w:w="0" w:type="auto"/>
        <w:tblInd w:w="-56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571"/>
      </w:tblGrid>
      <w:tr w:rsidRPr="00041DFB" w:rsidR="00197F10" w:rsidTr="00060ACB">
        <w:tc>
          <w:tcPr>
            <w:tcW w:w="9571" w:type="dxa"/>
          </w:tcPr>
          <w:p w:rsidRPr="00041DFB" w:rsidR="00197F10" w:rsidP="000B3457" w:rsidRDefault="000B3457">
            <w:pPr>
              <w:spacing w:before="100" w:beforeAutospacing="1" w:after="100" w:afterAutospacing="1"/>
              <w:rPr>
                <w:rFonts w:ascii="New Times Roman" w:hAnsi="New Times Roman" w:cs="Times New Roman"/>
                <w:sz w:val="24"/>
                <w:szCs w:val="24"/>
              </w:rPr>
            </w:pPr>
            <w:r w:rsidRPr="00041DFB">
              <w:rPr>
                <w:rFonts w:ascii="New Times Roman" w:hAnsi="New Times Roman" w:cs="Times New Roman"/>
                <w:sz w:val="24"/>
                <w:szCs w:val="24"/>
                <w:lang w:eastAsia="zh-CN" w:bidi="hi-IN"/>
              </w:rPr>
              <w:t>Общество с ограниченной ответственностью "ДОМ И К"</w:t>
            </w:r>
          </w:p>
        </w:tc>
      </w:tr>
    </w:tbl>
    <w:p w:rsidRPr="00041DFB" w:rsidR="005A7E42" w:rsidP="005A7E42" w:rsidRDefault="005A7E42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New Times Roman" w:hAnsi="New Times Roman" w:cs="Times New Roman"/>
          <w:sz w:val="24"/>
          <w:szCs w:val="24"/>
        </w:rPr>
      </w:pPr>
      <w:r w:rsidRPr="00041DFB">
        <w:rPr>
          <w:rFonts w:ascii="New Times Roman" w:hAnsi="New Times Roman" w:cs="Times New Roman"/>
          <w:sz w:val="24"/>
          <w:szCs w:val="24"/>
        </w:rPr>
        <w:t>Контактное лицо:</w:t>
      </w:r>
      <w:r w:rsidRPr="00041DFB" w:rsidR="007A13A9">
        <w:rPr>
          <w:rFonts w:ascii="New Times Roman" w:hAnsi="New Times Roman" w:cs="Times New Roman"/>
          <w:sz w:val="24"/>
          <w:szCs w:val="24"/>
        </w:rPr>
        <w:t xml:space="preserve"> </w:t>
      </w:r>
      <w:r w:rsidRPr="00041DFB" w:rsidR="007A13A9">
        <w:rPr>
          <w:rFonts w:ascii="New Times Roman" w:hAnsi="New Times Roman" w:cs="Times New Roman"/>
          <w:sz w:val="24"/>
          <w:szCs w:val="24"/>
        </w:rPr>
        <w:t>Фисенко Станислав Иванович, 7-919-970-21-24, domikk@rambler.ru</w:t>
      </w:r>
      <w:r w:rsidRPr="00041DFB">
        <w:rPr>
          <w:rFonts w:ascii="New Times Roman" w:hAnsi="New Times Roman" w:cs="Times New Roman"/>
          <w:sz w:val="24"/>
          <w:szCs w:val="24"/>
        </w:rPr>
        <w:t>.</w:t>
      </w:r>
    </w:p>
    <w:p w:rsidRPr="00041DFB" w:rsidR="005A7E42" w:rsidP="005A7E42" w:rsidRDefault="005A7E42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New Times Roman" w:hAnsi="New Times Roman" w:cs="Times New Roman"/>
          <w:sz w:val="24"/>
          <w:szCs w:val="24"/>
        </w:rPr>
      </w:pPr>
      <w:r w:rsidRPr="00041DFB">
        <w:rPr>
          <w:rFonts w:ascii="New Times Roman" w:hAnsi="New Times Roman" w:cs="Times New Roman"/>
          <w:sz w:val="24"/>
          <w:szCs w:val="24"/>
        </w:rPr>
        <w:t xml:space="preserve">Наименование закупки: </w:t>
      </w:r>
      <w:r w:rsidRPr="00041DFB" w:rsidR="007A13A9">
        <w:rPr>
          <w:rFonts w:ascii="New Times Roman" w:hAnsi="New Times Roman" w:cs="Times New Roman"/>
          <w:snapToGrid w:val="0"/>
          <w:sz w:val="24"/>
          <w:szCs w:val="24"/>
          <w:lang w:eastAsia="zh-CN" w:bidi="hi-IN"/>
        </w:rPr>
        <w:t>Поставка насосов</w:t>
      </w:r>
      <w:r w:rsidRPr="00041DFB">
        <w:rPr>
          <w:rFonts w:ascii="New Times Roman" w:hAnsi="New Times Roman" w:cs="Times New Roman"/>
          <w:snapToGrid w:val="0"/>
          <w:sz w:val="24"/>
          <w:szCs w:val="24"/>
          <w:lang w:eastAsia="zh-CN" w:bidi="hi-IN"/>
        </w:rPr>
        <w:t>.</w:t>
      </w:r>
    </w:p>
    <w:p w:rsidRPr="00041DFB" w:rsidR="005A7E42" w:rsidP="005A7E42" w:rsidRDefault="005A7E42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New Times Roman" w:hAnsi="New Times Roman" w:cs="Times New Roman"/>
          <w:sz w:val="24"/>
          <w:szCs w:val="24"/>
        </w:rPr>
      </w:pPr>
      <w:r w:rsidRPr="00041DFB">
        <w:rPr>
          <w:rFonts w:ascii="New Times Roman" w:hAnsi="New Times Roman" w:cs="Times New Roman"/>
          <w:sz w:val="24"/>
          <w:szCs w:val="24"/>
        </w:rPr>
        <w:t xml:space="preserve">Номер лота: </w:t>
      </w:r>
      <w:bookmarkStart w:name="OLE_LINK1" w:id="1"/>
      <w:bookmarkEnd w:id="1"/>
      <w:r w:rsidRPr="00041DFB" w:rsidR="007A13A9">
        <w:rPr>
          <w:rFonts w:ascii="New Times Roman" w:hAnsi="New Times Roman" w:cs="Times New Roman"/>
          <w:snapToGrid w:val="0"/>
          <w:sz w:val="24"/>
          <w:szCs w:val="24"/>
          <w:lang w:eastAsia="zh-CN" w:bidi="hi-IN"/>
        </w:rPr>
        <w:t>1</w:t>
      </w:r>
      <w:r w:rsidRPr="00041DFB">
        <w:rPr>
          <w:rFonts w:ascii="New Times Roman" w:hAnsi="New Times Roman" w:cs="Times New Roman"/>
          <w:snapToGrid w:val="0"/>
          <w:sz w:val="24"/>
          <w:szCs w:val="24"/>
          <w:lang w:eastAsia="zh-CN" w:bidi="hi-IN"/>
        </w:rPr>
        <w:t>.</w:t>
      </w:r>
    </w:p>
    <w:p w:rsidRPr="00041DFB" w:rsidR="007A13A9" w:rsidP="00F22BB3" w:rsidRDefault="005A7E42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New Times Roman" w:hAnsi="New Times Roman" w:cs="Times New Roman"/>
          <w:sz w:val="24"/>
          <w:szCs w:val="24"/>
        </w:rPr>
      </w:pPr>
      <w:r w:rsidRPr="00041DFB">
        <w:rPr>
          <w:rFonts w:ascii="New Times Roman" w:hAnsi="New Times Roman" w:cs="Times New Roman"/>
          <w:snapToGrid w:val="0"/>
          <w:sz w:val="24"/>
          <w:szCs w:val="24"/>
          <w:lang w:eastAsia="zh-CN" w:bidi="hi-IN"/>
        </w:rPr>
        <w:t xml:space="preserve">Наименование предмета договора: </w:t>
      </w:r>
      <w:r w:rsidRPr="00041DFB" w:rsidR="007A13A9">
        <w:rPr>
          <w:rFonts w:ascii="New Times Roman" w:hAnsi="New Times Roman"/>
          <w:b/>
          <w:snapToGrid w:val="0"/>
          <w:sz w:val="24"/>
          <w:szCs w:val="24"/>
          <w:lang w:eastAsia="zh-CN" w:bidi="hi-IN"/>
        </w:rPr>
        <w:t>Поставка насосов</w:t>
      </w:r>
      <w:r w:rsidRPr="00041DFB">
        <w:rPr>
          <w:rFonts w:ascii="New Times Roman" w:hAnsi="New Times Roman"/>
          <w:snapToGrid w:val="0"/>
          <w:sz w:val="24"/>
          <w:szCs w:val="24"/>
          <w:lang w:eastAsia="zh-CN" w:bidi="hi-IN"/>
        </w:rPr>
        <w:t>.</w:t>
      </w:r>
    </w:p>
    <w:p w:rsidRPr="00041DFB" w:rsidR="007A13A9" w:rsidP="00F22BB3" w:rsidRDefault="005A7E42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New Times Roman" w:hAnsi="New Times Roman" w:cs="Times New Roman"/>
          <w:sz w:val="24"/>
          <w:szCs w:val="24"/>
        </w:rPr>
      </w:pPr>
      <w:r w:rsidRPr="00041DFB">
        <w:rPr>
          <w:rFonts w:ascii="New Times Roman" w:hAnsi="New Times Roman" w:cs="Times New Roman"/>
          <w:sz w:val="24"/>
          <w:szCs w:val="24"/>
        </w:rPr>
        <w:t xml:space="preserve">Срок предоставления документации: </w:t>
      </w:r>
      <w:r w:rsidRPr="00041DFB" w:rsidR="007A13A9">
        <w:rPr>
          <w:rFonts w:ascii="New Times Roman" w:hAnsi="New Times Roman" w:cs="Times New Roman"/>
          <w:snapToGrid w:val="0"/>
          <w:sz w:val="24"/>
          <w:szCs w:val="24"/>
          <w:lang w:eastAsia="zh-CN" w:bidi="hi-IN"/>
        </w:rPr>
        <w:t>с 04.02.2024 по 06.02.2024</w:t>
      </w:r>
      <w:r w:rsidRPr="00041DFB">
        <w:rPr>
          <w:rFonts w:ascii="New Times Roman" w:hAnsi="New Times Roman" w:cs="Times New Roman"/>
          <w:sz w:val="24"/>
          <w:szCs w:val="24"/>
        </w:rPr>
        <w:t>.</w:t>
      </w:r>
    </w:p>
    <w:p w:rsidRPr="00041DFB" w:rsidR="007A13A9" w:rsidP="00AC7927" w:rsidRDefault="005A7E42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New Times Roman" w:hAnsi="New Times Roman" w:cs="Times New Roman"/>
          <w:sz w:val="24"/>
          <w:szCs w:val="24"/>
        </w:rPr>
      </w:pPr>
      <w:r w:rsidRPr="00041DFB">
        <w:rPr>
          <w:rFonts w:ascii="New Times Roman" w:hAnsi="New Times Roman" w:cs="Times New Roman"/>
          <w:sz w:val="24"/>
          <w:szCs w:val="24"/>
        </w:rPr>
        <w:t xml:space="preserve">Дата и время начала подачи заявок: </w:t>
      </w:r>
      <w:r w:rsidRPr="00041DFB" w:rsidR="007A13A9">
        <w:rPr>
          <w:rFonts w:ascii="New Times Roman" w:hAnsi="New Times Roman" w:cs="Times New Roman"/>
          <w:snapToGrid w:val="0"/>
          <w:sz w:val="24"/>
          <w:szCs w:val="24"/>
          <w:lang w:eastAsia="zh-CN" w:bidi="hi-IN"/>
        </w:rPr>
        <w:t>04.02.2024</w:t>
      </w:r>
      <w:r w:rsidRPr="00041DFB" w:rsidR="007A13A9">
        <w:rPr>
          <w:rFonts w:ascii="New Times Roman" w:hAnsi="New Times Roman" w:cs="Times New Roman"/>
          <w:snapToGrid w:val="0"/>
          <w:sz w:val="24"/>
          <w:szCs w:val="24"/>
          <w:lang w:eastAsia="zh-CN" w:bidi="hi-IN"/>
        </w:rPr>
        <w:t>.</w:t>
      </w:r>
    </w:p>
    <w:p w:rsidRPr="00041DFB" w:rsidR="005A7E42" w:rsidP="00AC7927" w:rsidRDefault="005A7E42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New Times Roman" w:hAnsi="New Times Roman" w:cs="Times New Roman"/>
          <w:sz w:val="24"/>
          <w:szCs w:val="24"/>
        </w:rPr>
      </w:pPr>
      <w:r w:rsidRPr="00041DFB">
        <w:rPr>
          <w:rFonts w:ascii="New Times Roman" w:hAnsi="New Times Roman" w:cs="Times New Roman"/>
          <w:sz w:val="24"/>
          <w:szCs w:val="24"/>
        </w:rPr>
        <w:t>Дата и время рассмотрения заявок</w:t>
      </w:r>
      <w:r w:rsidRPr="00041DFB" w:rsidR="003F65ED">
        <w:rPr>
          <w:rFonts w:ascii="New Times Roman" w:hAnsi="New Times Roman" w:cs="Times New Roman"/>
          <w:sz w:val="24"/>
          <w:szCs w:val="24"/>
        </w:rPr>
        <w:t xml:space="preserve"> и подведения итогов</w:t>
      </w:r>
      <w:r w:rsidRPr="00041DFB">
        <w:rPr>
          <w:rFonts w:ascii="New Times Roman" w:hAnsi="New Times Roman" w:cs="Times New Roman"/>
          <w:sz w:val="24"/>
          <w:szCs w:val="24"/>
        </w:rPr>
        <w:t>:</w:t>
      </w:r>
      <w:r w:rsidRPr="00041DFB" w:rsidR="003F65ED">
        <w:rPr>
          <w:rFonts w:ascii="New Times Roman" w:hAnsi="New Times Roman" w:cs="Times New Roman"/>
          <w:snapToGrid w:val="0"/>
          <w:sz w:val="24"/>
          <w:szCs w:val="24"/>
          <w:lang w:eastAsia="zh-CN" w:bidi="hi-IN"/>
        </w:rPr>
        <w:t xml:space="preserve"> </w:t>
      </w:r>
      <w:r w:rsidRPr="00041DFB" w:rsidR="003F65ED">
        <w:rPr>
          <w:rFonts w:ascii="New Times Roman" w:hAnsi="New Times Roman" w:cs="Times New Roman"/>
          <w:snapToGrid w:val="0"/>
          <w:sz w:val="24"/>
          <w:szCs w:val="24"/>
          <w:lang w:eastAsia="zh-CN" w:bidi="hi-IN"/>
        </w:rPr>
        <w:t>12.02.2024 16:06 (МСК)</w:t>
      </w:r>
      <w:r w:rsidRPr="00041DFB" w:rsidR="007A13A9">
        <w:rPr>
          <w:rFonts w:ascii="New Times Roman" w:hAnsi="New Times Roman" w:cs="Times New Roman"/>
          <w:sz w:val="24"/>
          <w:szCs w:val="24"/>
        </w:rPr>
        <w:t>.</w:t>
      </w:r>
    </w:p>
    <w:p w:rsidRPr="00041DFB" w:rsidR="005A7E42" w:rsidP="005A7E42" w:rsidRDefault="005A7E42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New Times Roman" w:hAnsi="New Times Roman" w:cs="Times New Roman"/>
          <w:sz w:val="24"/>
          <w:szCs w:val="24"/>
        </w:rPr>
      </w:pPr>
      <w:r w:rsidRPr="00041DFB">
        <w:rPr>
          <w:rFonts w:ascii="New Times Roman" w:hAnsi="New Times Roman" w:cs="Times New Roman"/>
          <w:sz w:val="24"/>
          <w:szCs w:val="24"/>
        </w:rPr>
        <w:t>Место рассмотрения заявок:</w:t>
      </w:r>
      <w:r w:rsidRPr="00041DFB">
        <w:rPr>
          <w:rFonts w:ascii="New Times Roman" w:hAnsi="New Times Roman" w:cs="Times New Roman"/>
          <w:snapToGrid w:val="0"/>
          <w:sz w:val="24"/>
          <w:szCs w:val="24"/>
          <w:lang w:eastAsia="zh-CN" w:bidi="hi-IN"/>
        </w:rPr>
        <w:t xml:space="preserve"> </w:t>
      </w:r>
      <w:r w:rsidRPr="00041DFB" w:rsidR="009348DC">
        <w:rPr>
          <w:rFonts w:ascii="New Times Roman" w:hAnsi="New Times Roman" w:cs="Times New Roman"/>
          <w:sz w:val="24"/>
          <w:szCs w:val="24"/>
        </w:rPr>
        <w:t>Электронная площадка РТС-тендер (http://www.rts-tender.ru)</w:t>
      </w:r>
    </w:p>
    <w:p w:rsidRPr="00041DFB" w:rsidR="005A7E42" w:rsidP="005A7E42" w:rsidRDefault="005A7E42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New Times Roman" w:hAnsi="New Times Roman" w:cs="Times New Roman"/>
          <w:sz w:val="24"/>
          <w:szCs w:val="24"/>
        </w:rPr>
      </w:pPr>
      <w:r w:rsidRPr="00041DFB">
        <w:rPr>
          <w:rFonts w:ascii="New Times Roman" w:hAnsi="New Times Roman" w:cs="Times New Roman"/>
          <w:sz w:val="24"/>
          <w:szCs w:val="24"/>
        </w:rPr>
        <w:t>Классификация товаров, работ, услуг.</w:t>
      </w:r>
    </w:p>
    <w:tbl>
      <w:tblPr>
        <w:tblW w:w="9781" w:type="dxa"/>
        <w:tblInd w:w="-5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1"/>
        <w:gridCol w:w="2977"/>
        <w:gridCol w:w="2693"/>
      </w:tblGrid>
      <w:tr w:rsidRPr="00041DFB" w:rsidR="005A7E42" w:rsidTr="00D87187">
        <w:trPr>
          <w:trHeight w:val="387"/>
        </w:trPr>
        <w:tc>
          <w:tcPr>
            <w:tcW w:w="4111" w:type="dxa"/>
            <w:shd w:val="clear" w:color="auto" w:fill="D9D9D9" w:themeFill="background1" w:themeFillShade="D9"/>
            <w:vAlign w:val="center"/>
          </w:tcPr>
          <w:p w:rsidRPr="00041DFB" w:rsidR="005A7E42" w:rsidP="00D87187" w:rsidRDefault="005A7E42">
            <w:pPr>
              <w:jc w:val="center"/>
              <w:rPr>
                <w:rFonts w:ascii="New Times Roman" w:hAnsi="New Times Roman" w:cs="Times New Roman"/>
                <w:b/>
                <w:bCs/>
                <w:sz w:val="24"/>
                <w:szCs w:val="24"/>
              </w:rPr>
            </w:pPr>
            <w:r w:rsidRPr="00041DFB">
              <w:rPr>
                <w:rFonts w:ascii="New Times Roman" w:hAnsi="New Times Roman" w:cs="Times New Roman"/>
                <w:b/>
                <w:bCs/>
                <w:sz w:val="24"/>
                <w:szCs w:val="24"/>
              </w:rPr>
              <w:t>Код ОКПД 2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Pr="00041DFB" w:rsidR="005A7E42" w:rsidP="00D87187" w:rsidRDefault="005A7E42">
            <w:pPr>
              <w:jc w:val="center"/>
              <w:rPr>
                <w:rFonts w:ascii="New Times Roman" w:hAnsi="New Times Roman" w:cs="Times New Roman"/>
                <w:b/>
                <w:bCs/>
                <w:sz w:val="24"/>
                <w:szCs w:val="24"/>
              </w:rPr>
            </w:pPr>
            <w:r w:rsidRPr="00041DFB">
              <w:rPr>
                <w:rFonts w:ascii="New Times Roman" w:hAnsi="New Times Roman" w:cs="Times New Roman"/>
                <w:b/>
                <w:bCs/>
                <w:sz w:val="24"/>
                <w:szCs w:val="24"/>
              </w:rPr>
              <w:t>Код ОКВЭД 2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Pr="00041DFB" w:rsidR="005A7E42" w:rsidP="00D87187" w:rsidRDefault="005A7E42">
            <w:pPr>
              <w:jc w:val="center"/>
              <w:rPr>
                <w:rFonts w:ascii="New Times Roman" w:hAnsi="New Times Roman" w:cs="Times New Roman"/>
                <w:b/>
                <w:bCs/>
                <w:sz w:val="24"/>
                <w:szCs w:val="24"/>
              </w:rPr>
            </w:pPr>
            <w:r w:rsidRPr="00041DFB">
              <w:rPr>
                <w:rFonts w:ascii="New Times Roman" w:hAnsi="New Times Roman" w:cs="Times New Roman"/>
                <w:b/>
                <w:bCs/>
                <w:sz w:val="24"/>
                <w:szCs w:val="24"/>
              </w:rPr>
              <w:t>Количество (ед. измерения)</w:t>
            </w:r>
          </w:p>
        </w:tc>
      </w:tr>
      <w:bookmarkStart w:name="OLE_LINK11" w:id="2"/>
      <w:bookmarkStart w:name="OLE_LINK12" w:id="3"/>
      <w:bookmarkStart w:name="OLE_LINK13" w:id="4"/>
      <w:bookmarkStart w:name="OLE_LINK14" w:id="5"/>
      <w:bookmarkStart w:name="OLE_LINK19" w:id="6"/>
      <w:bookmarkEnd w:id="2"/>
      <w:bookmarkEnd w:id="3"/>
      <w:bookmarkEnd w:id="4"/>
      <w:bookmarkEnd w:id="5"/>
      <w:bookmarkEnd w:id="6"/>
      <w:tr w:rsidRPr="00041DFB" w:rsidR="00D9235C" w:rsidTr="00D87187">
        <w:tc>
          <w:tcPr>
            <w:tcW w:w="4111" w:type="dxa"/>
            <w:vAlign w:val="center"/>
          </w:tcPr>
          <w:p w:rsidRPr="00041DFB" w:rsidR="00D9235C" w:rsidP="00D9235C" w:rsidRDefault="00D9235C">
            <w:pPr>
              <w:rPr>
                <w:rFonts w:ascii="New Times Roman" w:hAnsi="New Times Roman" w:cs="Times New Roman"/>
                <w:sz w:val="24"/>
                <w:szCs w:val="24"/>
              </w:rPr>
            </w:pPr>
            <w:r w:rsidRPr="00041DFB">
              <w:rPr>
                <w:rFonts w:ascii="New Times Roman" w:hAnsi="New Times Roman" w:cs="Times New Roman"/>
                <w:sz w:val="24"/>
                <w:szCs w:val="24"/>
              </w:rPr>
              <w:t>28.13.14.110 </w:t>
            </w:r>
          </w:p>
        </w:tc>
        <w:tc>
          <w:tcPr>
            <w:tcW w:w="2977" w:type="dxa"/>
            <w:vAlign w:val="center"/>
          </w:tcPr>
          <w:p w:rsidRPr="00041DFB" w:rsidR="00D9235C" w:rsidP="00D9235C" w:rsidRDefault="00D9235C">
            <w:pPr>
              <w:ind w:right="114"/>
              <w:rPr>
                <w:rFonts w:ascii="New Times Roman" w:hAnsi="New Times Roman" w:cs="Times New Roman"/>
                <w:sz w:val="24"/>
                <w:szCs w:val="24"/>
              </w:rPr>
            </w:pPr>
            <w:bookmarkStart w:name="OLE_LINK18" w:id="7"/>
            <w:bookmarkStart w:name="OLE_LINK17" w:id="8"/>
            <w:bookmarkEnd w:id="7"/>
            <w:bookmarkEnd w:id="8"/>
            <w:r w:rsidRPr="00041DFB">
              <w:rPr>
                <w:rFonts w:ascii="New Times Roman" w:hAnsi="New Times Roman" w:cs="Times New Roman"/>
                <w:sz w:val="24"/>
                <w:szCs w:val="24"/>
              </w:rPr>
              <w:t>28.13 </w:t>
            </w:r>
          </w:p>
        </w:tc>
        <w:tc>
          <w:tcPr>
            <w:tcW w:w="2693" w:type="dxa"/>
            <w:vAlign w:val="center"/>
          </w:tcPr>
          <w:p w:rsidRPr="00041DFB" w:rsidR="00D9235C" w:rsidP="00D9235C" w:rsidRDefault="00D9235C">
            <w:pPr>
              <w:rPr>
                <w:rFonts w:ascii="New Times Roman" w:hAnsi="New Times Roman" w:cs="Times New Roman"/>
                <w:sz w:val="24"/>
                <w:szCs w:val="24"/>
                <w:lang w:val="en-US"/>
              </w:rPr>
            </w:pPr>
            <w:bookmarkStart w:name="OLE_LINK16" w:id="9"/>
            <w:bookmarkStart w:name="OLE_LINK15" w:id="10"/>
            <w:r w:rsidRPr="00041DFB">
              <w:rPr>
                <w:rFonts w:ascii="New Times Roman" w:hAnsi="New Times Roman" w:cs="Times New Roman"/>
                <w:sz w:val="24"/>
                <w:szCs w:val="24"/>
              </w:rPr>
              <w:fldChar w:fldCharType="separate"/>
            </w:r>
            <w:bookmarkEnd w:id="9"/>
            <w:bookmarkEnd w:id="10"/>
            <w:r w:rsidRPr="00041DFB">
              <w:rPr>
                <w:rFonts w:ascii="New Times Roman" w:hAnsi="New Times Roman" w:cs="Times New Roman"/>
                <w:sz w:val="24"/>
                <w:szCs w:val="24"/>
              </w:rPr>
              <w:t>3</w:t>
            </w:r>
            <w:r w:rsidRPr="00041DFB">
              <w:rPr>
                <w:rFonts w:ascii="New Times Roman" w:hAnsi="New Times Roman" w:cs="Times New Roman"/>
                <w:sz w:val="24"/>
                <w:szCs w:val="24"/>
                <w:lang w:val="en-US"/>
              </w:rPr>
              <w:t xml:space="preserve"> </w:t>
            </w:r>
            <w:r w:rsidRPr="00041DFB">
              <w:rPr>
                <w:rFonts w:ascii="New Times Roman" w:hAnsi="New Times Roman" w:cs="Times New Roman"/>
                <w:sz w:val="24"/>
                <w:szCs w:val="24"/>
              </w:rPr>
              <w:fldChar w:fldCharType="separate"/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r w:rsidRPr="00041DFB">
              <w:rPr>
                <w:rFonts w:ascii="New Times Roman" w:hAnsi="New Times Roman" w:cs="Times New Roman"/>
                <w:sz w:val="24"/>
                <w:szCs w:val="24"/>
              </w:rPr>
              <w:t>Штука(796)</w:t>
            </w:r>
          </w:p>
        </w:tc>
      </w:tr>
      <w:tr w:rsidRPr="00041DFB" w:rsidR="00D9235C" w:rsidTr="00D87187">
        <w:tc>
          <w:tcPr>
            <w:tcW w:w="4111" w:type="dxa"/>
            <w:vAlign w:val="center"/>
          </w:tcPr>
          <w:p w:rsidRPr="00041DFB" w:rsidR="00D9235C" w:rsidP="00D9235C" w:rsidRDefault="00D9235C">
            <w:pPr>
              <w:rPr>
                <w:rFonts w:ascii="New Times Roman" w:hAnsi="New Times Roman" w:cs="Times New Roman"/>
                <w:sz w:val="24"/>
                <w:szCs w:val="24"/>
              </w:rPr>
            </w:pPr>
            <w:r w:rsidRPr="00041DFB">
              <w:rPr>
                <w:rFonts w:ascii="New Times Roman" w:hAnsi="New Times Roman" w:cs="Times New Roman"/>
                <w:sz w:val="24"/>
                <w:szCs w:val="24"/>
              </w:rPr>
              <w:t>28.13.14.110 </w:t>
            </w:r>
          </w:p>
        </w:tc>
        <w:tc>
          <w:tcPr>
            <w:tcW w:w="2977" w:type="dxa"/>
            <w:vAlign w:val="center"/>
          </w:tcPr>
          <w:p w:rsidRPr="00041DFB" w:rsidR="00D9235C" w:rsidP="00D9235C" w:rsidRDefault="00D9235C">
            <w:pPr>
              <w:ind w:right="114"/>
              <w:rPr>
                <w:rFonts w:ascii="New Times Roman" w:hAnsi="New Times Roman" w:cs="Times New Roman"/>
                <w:sz w:val="24"/>
                <w:szCs w:val="24"/>
              </w:rPr>
            </w:pPr>
            <w:bookmarkStart w:name="OLE_LINK18" w:id="7"/>
            <w:bookmarkStart w:name="OLE_LINK17" w:id="8"/>
            <w:bookmarkEnd w:id="7"/>
            <w:bookmarkEnd w:id="8"/>
            <w:r w:rsidRPr="00041DFB">
              <w:rPr>
                <w:rFonts w:ascii="New Times Roman" w:hAnsi="New Times Roman" w:cs="Times New Roman"/>
                <w:sz w:val="24"/>
                <w:szCs w:val="24"/>
              </w:rPr>
              <w:t>28.13 </w:t>
            </w:r>
          </w:p>
        </w:tc>
        <w:tc>
          <w:tcPr>
            <w:tcW w:w="2693" w:type="dxa"/>
            <w:vAlign w:val="center"/>
          </w:tcPr>
          <w:p w:rsidRPr="00041DFB" w:rsidR="00D9235C" w:rsidP="00D9235C" w:rsidRDefault="00D9235C">
            <w:pPr>
              <w:rPr>
                <w:rFonts w:ascii="New Times Roman" w:hAnsi="New Times Roman" w:cs="Times New Roman"/>
                <w:sz w:val="24"/>
                <w:szCs w:val="24"/>
                <w:lang w:val="en-US"/>
              </w:rPr>
            </w:pPr>
            <w:bookmarkStart w:name="OLE_LINK16" w:id="9"/>
            <w:bookmarkStart w:name="OLE_LINK15" w:id="10"/>
            <w:r w:rsidRPr="00041DFB">
              <w:rPr>
                <w:rFonts w:ascii="New Times Roman" w:hAnsi="New Times Roman" w:cs="Times New Roman"/>
                <w:sz w:val="24"/>
                <w:szCs w:val="24"/>
              </w:rPr>
              <w:fldChar w:fldCharType="separate"/>
            </w:r>
            <w:bookmarkEnd w:id="9"/>
            <w:bookmarkEnd w:id="10"/>
            <w:r w:rsidRPr="00041DFB">
              <w:rPr>
                <w:rFonts w:ascii="New Times Roman" w:hAnsi="New Times Roman" w:cs="Times New Roman"/>
                <w:sz w:val="24"/>
                <w:szCs w:val="24"/>
              </w:rPr>
              <w:t>1</w:t>
            </w:r>
            <w:r w:rsidRPr="00041DFB">
              <w:rPr>
                <w:rFonts w:ascii="New Times Roman" w:hAnsi="New Times Roman" w:cs="Times New Roman"/>
                <w:sz w:val="24"/>
                <w:szCs w:val="24"/>
                <w:lang w:val="en-US"/>
              </w:rPr>
              <w:t xml:space="preserve"> </w:t>
            </w:r>
            <w:r w:rsidRPr="00041DFB">
              <w:rPr>
                <w:rFonts w:ascii="New Times Roman" w:hAnsi="New Times Roman" w:cs="Times New Roman"/>
                <w:sz w:val="24"/>
                <w:szCs w:val="24"/>
              </w:rPr>
              <w:fldChar w:fldCharType="separate"/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r w:rsidRPr="00041DFB">
              <w:rPr>
                <w:rFonts w:ascii="New Times Roman" w:hAnsi="New Times Roman" w:cs="Times New Roman"/>
                <w:sz w:val="24"/>
                <w:szCs w:val="24"/>
              </w:rPr>
              <w:t>Штука(796)</w:t>
            </w:r>
          </w:p>
        </w:tc>
      </w:tr>
    </w:tbl>
    <w:p w:rsidRPr="00041DFB" w:rsidR="00197F10" w:rsidP="00197F10" w:rsidRDefault="005A7E42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New Times Roman" w:hAnsi="New Times Roman" w:cs="Times New Roman"/>
          <w:sz w:val="24"/>
          <w:szCs w:val="24"/>
        </w:rPr>
      </w:pPr>
      <w:r w:rsidRPr="00041DFB">
        <w:rPr>
          <w:rFonts w:ascii="New Times Roman" w:hAnsi="New Times Roman" w:cs="Times New Roman"/>
          <w:sz w:val="24"/>
          <w:szCs w:val="24"/>
        </w:rPr>
        <w:t xml:space="preserve">Начальная (максимальная) цена договора: </w:t>
      </w:r>
      <w:r w:rsidRPr="00041DFB" w:rsidR="00D9235C">
        <w:rPr>
          <w:rFonts w:ascii="New Times Roman" w:hAnsi="New Times Roman" w:cs="Times New Roman"/>
          <w:snapToGrid w:val="0"/>
          <w:sz w:val="24"/>
          <w:szCs w:val="24"/>
          <w:lang w:eastAsia="zh-CN" w:bidi="hi-IN"/>
        </w:rPr>
        <w:t>5 028 169,00 (Российский рубль), с НДС</w:t>
      </w:r>
    </w:p>
    <w:p w:rsidRPr="00041DFB" w:rsidR="00EC75CD" w:rsidP="004A26D8" w:rsidRDefault="00C47376">
      <w:pPr>
        <w:pStyle w:val="a9"/>
        <w:numPr>
          <w:ilvl w:val="0"/>
          <w:numId w:val="1"/>
        </w:numPr>
        <w:tabs>
          <w:tab w:val="clear" w:pos="720"/>
          <w:tab w:val="left" w:pos="-540"/>
        </w:tabs>
        <w:spacing w:before="100" w:beforeAutospacing="1" w:after="100" w:afterAutospacing="1" w:line="240" w:lineRule="auto"/>
        <w:ind w:left="-567"/>
        <w:rPr>
          <w:rFonts w:ascii="New Times Roman" w:hAnsi="New Times Roman" w:cs="Times New Roman"/>
          <w:sz w:val="24"/>
          <w:szCs w:val="24"/>
          <w:lang w:eastAsia="ru-RU" w:bidi="hi-IN"/>
        </w:rPr>
      </w:pPr>
      <w:r w:rsidRPr="00041DFB">
        <w:rPr>
          <w:rFonts w:ascii="New Times Roman" w:hAnsi="New Times Roman" w:cs="Times New Roman"/>
          <w:sz w:val="24"/>
          <w:szCs w:val="24"/>
          <w:lang w:eastAsia="zh-CN" w:bidi="hi-IN"/>
        </w:rPr>
        <w:t xml:space="preserve">Состав </w:t>
      </w:r>
      <w:r w:rsidRPr="00041DFB" w:rsidR="00EC75CD">
        <w:rPr>
          <w:rFonts w:ascii="New Times Roman" w:hAnsi="New Times Roman" w:cs="Times New Roman"/>
          <w:sz w:val="24"/>
          <w:szCs w:val="24"/>
          <w:lang w:eastAsia="zh-CN" w:bidi="hi-IN"/>
        </w:rPr>
        <w:t>комиссии.</w:t>
      </w:r>
      <w:r w:rsidRPr="00041DFB" w:rsidR="007A6950">
        <w:rPr>
          <w:rFonts w:ascii="New Times Roman" w:hAnsi="New Times Roman" w:cs="Times New Roman"/>
          <w:sz w:val="24"/>
          <w:szCs w:val="24"/>
          <w:lang w:eastAsia="zh-CN" w:bidi="hi-IN"/>
        </w:rPr>
        <w:br/>
      </w:r>
      <w:r w:rsidRPr="00041DFB" w:rsidR="009A5CA0">
        <w:rPr>
          <w:rFonts w:ascii="New Times Roman" w:hAnsi="New Times Roman" w:cs="Times New Roman"/>
          <w:sz w:val="24"/>
          <w:szCs w:val="24"/>
          <w:lang w:eastAsia="zh-CN" w:bidi="hi-IN"/>
        </w:rPr>
        <w:br/>
      </w:r>
      <w:r w:rsidRPr="00041DFB" w:rsidR="00D9235C">
        <w:rPr>
          <w:rFonts w:ascii="New Times Roman" w:hAnsi="New Times Roman" w:cs="Times New Roman"/>
          <w:sz w:val="24"/>
          <w:szCs w:val="24"/>
          <w:lang w:eastAsia="zh-CN" w:bidi="hi-IN"/>
        </w:rPr>
        <w:t> На заседании комиссии по рассмотрению заявок и подведнию итогов на участие в запросе котировок в электронной форме присутствовали:</w:t>
      </w:r>
    </w:p>
    <w:tbl>
      <w:tblPr>
        <w:tblW w:w="9781" w:type="dxa"/>
        <w:tblInd w:w="-5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1"/>
        <w:gridCol w:w="2977"/>
        <w:gridCol w:w="2693"/>
      </w:tblGrid>
      <w:tr w:rsidRPr="00041DFB" w:rsidR="00EC75CD" w:rsidTr="003964F3">
        <w:trPr>
          <w:trHeight w:val="387"/>
        </w:trPr>
        <w:tc>
          <w:tcPr>
            <w:tcW w:w="4111" w:type="dxa"/>
            <w:shd w:val="clear" w:color="auto" w:fill="D9D9D9" w:themeFill="background1" w:themeFillShade="D9"/>
            <w:vAlign w:val="center"/>
          </w:tcPr>
          <w:p w:rsidRPr="00041DFB" w:rsidR="00EC75CD" w:rsidP="003964F3" w:rsidRDefault="00EC75CD">
            <w:pPr>
              <w:jc w:val="center"/>
              <w:rPr>
                <w:rFonts w:ascii="New Times Roman" w:hAnsi="New Times Roman" w:cs="Times New Roman"/>
                <w:b/>
                <w:bCs/>
                <w:sz w:val="24"/>
                <w:szCs w:val="24"/>
              </w:rPr>
            </w:pPr>
            <w:r w:rsidRPr="00041DFB">
              <w:rPr>
                <w:rFonts w:ascii="New Times Roman" w:hAnsi="New Times Roman" w:cs="Times New Roman"/>
                <w:b/>
                <w:bCs/>
                <w:sz w:val="24"/>
                <w:szCs w:val="24"/>
              </w:rPr>
              <w:t>Член комиссии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Pr="00041DFB" w:rsidR="00EC75CD" w:rsidP="003964F3" w:rsidRDefault="00EC75CD">
            <w:pPr>
              <w:jc w:val="center"/>
              <w:rPr>
                <w:rFonts w:ascii="New Times Roman" w:hAnsi="New Times Roman" w:cs="Times New Roman"/>
                <w:b/>
                <w:bCs/>
                <w:sz w:val="24"/>
                <w:szCs w:val="24"/>
              </w:rPr>
            </w:pPr>
            <w:r w:rsidRPr="00041DFB">
              <w:rPr>
                <w:rFonts w:ascii="New Times Roman" w:hAnsi="New Times Roman" w:cs="Times New Roman"/>
                <w:b/>
                <w:bCs/>
                <w:sz w:val="24"/>
                <w:szCs w:val="24"/>
              </w:rPr>
              <w:t>Роль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Pr="00041DFB" w:rsidR="00EC75CD" w:rsidP="003964F3" w:rsidRDefault="00EC75CD">
            <w:pPr>
              <w:jc w:val="center"/>
              <w:rPr>
                <w:rFonts w:ascii="New Times Roman" w:hAnsi="New Times Roman" w:cs="Times New Roman"/>
                <w:b/>
                <w:bCs/>
                <w:sz w:val="24"/>
                <w:szCs w:val="24"/>
              </w:rPr>
            </w:pPr>
            <w:r w:rsidRPr="00041DFB">
              <w:rPr>
                <w:rFonts w:ascii="New Times Roman" w:hAnsi="New Times Roman" w:cs="Times New Roman"/>
                <w:b/>
                <w:bCs/>
                <w:sz w:val="24"/>
                <w:szCs w:val="24"/>
              </w:rPr>
              <w:t>Статус</w:t>
            </w:r>
          </w:p>
        </w:tc>
      </w:tr>
      <w:tr w:rsidRPr="00041DFB" w:rsidR="00D9235C" w:rsidTr="003964F3">
        <w:tc>
          <w:tcPr>
            <w:tcW w:w="4111" w:type="dxa"/>
            <w:vAlign w:val="center"/>
          </w:tcPr>
          <w:p w:rsidRPr="00041DFB" w:rsidR="00D9235C" w:rsidP="00D9235C" w:rsidRDefault="00D9235C">
            <w:pPr>
              <w:rPr>
                <w:rFonts w:ascii="New Times Roman" w:hAnsi="New Times Roman" w:cs="Times New Roman"/>
                <w:sz w:val="24"/>
                <w:szCs w:val="24"/>
              </w:rPr>
            </w:pPr>
            <w:r w:rsidRPr="00041DFB">
              <w:rPr>
                <w:rFonts w:ascii="New Times Roman" w:hAnsi="New Times Roman" w:cs="Times New Roman"/>
                <w:sz w:val="24"/>
                <w:szCs w:val="24"/>
              </w:rPr>
              <w:t>Авилова Елена Борисовна</w:t>
            </w:r>
          </w:p>
        </w:tc>
        <w:tc>
          <w:tcPr>
            <w:tcW w:w="2977" w:type="dxa"/>
            <w:vAlign w:val="center"/>
          </w:tcPr>
          <w:p w:rsidRPr="00041DFB" w:rsidR="00D9235C" w:rsidP="00D9235C" w:rsidRDefault="00D9235C">
            <w:pPr>
              <w:ind w:right="114"/>
              <w:rPr>
                <w:rFonts w:ascii="New Times Roman" w:hAnsi="New Times Roman" w:cs="Times New Roman"/>
                <w:sz w:val="24"/>
                <w:szCs w:val="24"/>
              </w:rPr>
            </w:pPr>
            <w:r w:rsidRPr="00041DFB">
              <w:rPr>
                <w:rFonts w:ascii="New Times Roman" w:hAnsi="New Times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693" w:type="dxa"/>
            <w:vAlign w:val="center"/>
          </w:tcPr>
          <w:p w:rsidRPr="00041DFB" w:rsidR="00D9235C" w:rsidP="00D9235C" w:rsidRDefault="00D9235C">
            <w:pPr>
              <w:rPr>
                <w:rFonts w:ascii="New Times Roman" w:hAnsi="New Times Roman" w:cs="Times New Roman"/>
                <w:sz w:val="24"/>
                <w:szCs w:val="24"/>
              </w:rPr>
            </w:pPr>
            <w:r w:rsidRPr="00041DFB">
              <w:rPr>
                <w:rFonts w:ascii="New Times Roman" w:hAnsi="New Times Roman" w:cs="Times New Roman"/>
                <w:sz w:val="24"/>
                <w:szCs w:val="24"/>
              </w:rPr>
              <w:fldChar w:fldCharType="separate"/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r w:rsidRPr="00041DFB">
              <w:rPr>
                <w:rFonts w:ascii="New Times Roman" w:hAnsi="New Times Roman" w:cs="Times New Roman"/>
                <w:sz w:val="24"/>
                <w:szCs w:val="24"/>
              </w:rPr>
              <w:t>присутствовал</w:t>
            </w:r>
          </w:p>
        </w:tc>
      </w:tr>
      <w:tr w:rsidRPr="00041DFB" w:rsidR="00D9235C" w:rsidTr="003964F3">
        <w:tc>
          <w:tcPr>
            <w:tcW w:w="4111" w:type="dxa"/>
            <w:vAlign w:val="center"/>
          </w:tcPr>
          <w:p w:rsidRPr="00041DFB" w:rsidR="00D9235C" w:rsidP="00D9235C" w:rsidRDefault="00D9235C">
            <w:pPr>
              <w:rPr>
                <w:rFonts w:ascii="New Times Roman" w:hAnsi="New Times Roman" w:cs="Times New Roman"/>
                <w:sz w:val="24"/>
                <w:szCs w:val="24"/>
              </w:rPr>
            </w:pPr>
            <w:r w:rsidRPr="00041DFB">
              <w:rPr>
                <w:rFonts w:ascii="New Times Roman" w:hAnsi="New Times Roman" w:cs="Times New Roman"/>
                <w:sz w:val="24"/>
                <w:szCs w:val="24"/>
              </w:rPr>
              <w:t>Ионов Анджей Анатольевич</w:t>
            </w:r>
          </w:p>
        </w:tc>
        <w:tc>
          <w:tcPr>
            <w:tcW w:w="2977" w:type="dxa"/>
            <w:vAlign w:val="center"/>
          </w:tcPr>
          <w:p w:rsidRPr="00041DFB" w:rsidR="00D9235C" w:rsidP="00D9235C" w:rsidRDefault="00D9235C">
            <w:pPr>
              <w:ind w:right="114"/>
              <w:rPr>
                <w:rFonts w:ascii="New Times Roman" w:hAnsi="New Times Roman" w:cs="Times New Roman"/>
                <w:sz w:val="24"/>
                <w:szCs w:val="24"/>
              </w:rPr>
            </w:pPr>
            <w:r w:rsidRPr="00041DFB">
              <w:rPr>
                <w:rFonts w:ascii="New Times Roman" w:hAnsi="New Times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693" w:type="dxa"/>
            <w:vAlign w:val="center"/>
          </w:tcPr>
          <w:p w:rsidRPr="00041DFB" w:rsidR="00D9235C" w:rsidP="00D9235C" w:rsidRDefault="00D9235C">
            <w:pPr>
              <w:rPr>
                <w:rFonts w:ascii="New Times Roman" w:hAnsi="New Times Roman" w:cs="Times New Roman"/>
                <w:sz w:val="24"/>
                <w:szCs w:val="24"/>
              </w:rPr>
            </w:pPr>
            <w:r w:rsidRPr="00041DFB">
              <w:rPr>
                <w:rFonts w:ascii="New Times Roman" w:hAnsi="New Times Roman" w:cs="Times New Roman"/>
                <w:sz w:val="24"/>
                <w:szCs w:val="24"/>
              </w:rPr>
              <w:fldChar w:fldCharType="separate"/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r w:rsidRPr="00041DFB">
              <w:rPr>
                <w:rFonts w:ascii="New Times Roman" w:hAnsi="New Times Roman" w:cs="Times New Roman"/>
                <w:sz w:val="24"/>
                <w:szCs w:val="24"/>
              </w:rPr>
              <w:t>присутствовал</w:t>
            </w:r>
          </w:p>
        </w:tc>
      </w:tr>
      <w:tr w:rsidRPr="00041DFB" w:rsidR="00D9235C" w:rsidTr="003964F3">
        <w:tc>
          <w:tcPr>
            <w:tcW w:w="4111" w:type="dxa"/>
            <w:vAlign w:val="center"/>
          </w:tcPr>
          <w:p w:rsidRPr="00041DFB" w:rsidR="00D9235C" w:rsidP="00D9235C" w:rsidRDefault="00D9235C">
            <w:pPr>
              <w:rPr>
                <w:rFonts w:ascii="New Times Roman" w:hAnsi="New Times Roman" w:cs="Times New Roman"/>
                <w:sz w:val="24"/>
                <w:szCs w:val="24"/>
              </w:rPr>
            </w:pPr>
            <w:r w:rsidRPr="00041DFB">
              <w:rPr>
                <w:rFonts w:ascii="New Times Roman" w:hAnsi="New Times Roman" w:cs="Times New Roman"/>
                <w:sz w:val="24"/>
                <w:szCs w:val="24"/>
              </w:rPr>
              <w:t>Пихтор Михаил Николаевич</w:t>
            </w:r>
          </w:p>
        </w:tc>
        <w:tc>
          <w:tcPr>
            <w:tcW w:w="2977" w:type="dxa"/>
            <w:vAlign w:val="center"/>
          </w:tcPr>
          <w:p w:rsidRPr="00041DFB" w:rsidR="00D9235C" w:rsidP="00D9235C" w:rsidRDefault="00D9235C">
            <w:pPr>
              <w:ind w:right="114"/>
              <w:rPr>
                <w:rFonts w:ascii="New Times Roman" w:hAnsi="New Times Roman" w:cs="Times New Roman"/>
                <w:sz w:val="24"/>
                <w:szCs w:val="24"/>
              </w:rPr>
            </w:pPr>
            <w:r w:rsidRPr="00041DFB">
              <w:rPr>
                <w:rFonts w:ascii="New Times Roman" w:hAnsi="New Times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693" w:type="dxa"/>
            <w:vAlign w:val="center"/>
          </w:tcPr>
          <w:p w:rsidRPr="00041DFB" w:rsidR="00D9235C" w:rsidP="00D9235C" w:rsidRDefault="00D9235C">
            <w:pPr>
              <w:rPr>
                <w:rFonts w:ascii="New Times Roman" w:hAnsi="New Times Roman" w:cs="Times New Roman"/>
                <w:sz w:val="24"/>
                <w:szCs w:val="24"/>
              </w:rPr>
            </w:pPr>
            <w:r w:rsidRPr="00041DFB">
              <w:rPr>
                <w:rFonts w:ascii="New Times Roman" w:hAnsi="New Times Roman" w:cs="Times New Roman"/>
                <w:sz w:val="24"/>
                <w:szCs w:val="24"/>
              </w:rPr>
              <w:fldChar w:fldCharType="separate"/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r w:rsidRPr="00041DFB">
              <w:rPr>
                <w:rFonts w:ascii="New Times Roman" w:hAnsi="New Times Roman" w:cs="Times New Roman"/>
                <w:sz w:val="24"/>
                <w:szCs w:val="24"/>
              </w:rPr>
              <w:t>присутствовал</w:t>
            </w:r>
          </w:p>
        </w:tc>
      </w:tr>
      <w:tr w:rsidRPr="00041DFB" w:rsidR="00D9235C" w:rsidTr="003964F3">
        <w:tc>
          <w:tcPr>
            <w:tcW w:w="4111" w:type="dxa"/>
            <w:vAlign w:val="center"/>
          </w:tcPr>
          <w:p w:rsidRPr="00041DFB" w:rsidR="00D9235C" w:rsidP="00D9235C" w:rsidRDefault="00D9235C">
            <w:pPr>
              <w:rPr>
                <w:rFonts w:ascii="New Times Roman" w:hAnsi="New Times Roman" w:cs="Times New Roman"/>
                <w:sz w:val="24"/>
                <w:szCs w:val="24"/>
              </w:rPr>
            </w:pPr>
            <w:r w:rsidRPr="00041DFB">
              <w:rPr>
                <w:rFonts w:ascii="New Times Roman" w:hAnsi="New Times Roman" w:cs="Times New Roman"/>
                <w:sz w:val="24"/>
                <w:szCs w:val="24"/>
              </w:rPr>
              <w:t>Фисенко Станислав Иванович</w:t>
            </w:r>
          </w:p>
        </w:tc>
        <w:tc>
          <w:tcPr>
            <w:tcW w:w="2977" w:type="dxa"/>
            <w:vAlign w:val="center"/>
          </w:tcPr>
          <w:p w:rsidRPr="00041DFB" w:rsidR="00D9235C" w:rsidP="00D9235C" w:rsidRDefault="00D9235C">
            <w:pPr>
              <w:ind w:right="114"/>
              <w:rPr>
                <w:rFonts w:ascii="New Times Roman" w:hAnsi="New Times Roman" w:cs="Times New Roman"/>
                <w:sz w:val="24"/>
                <w:szCs w:val="24"/>
              </w:rPr>
            </w:pPr>
            <w:r w:rsidRPr="00041DFB">
              <w:rPr>
                <w:rFonts w:ascii="New Times Roman" w:hAnsi="New Times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693" w:type="dxa"/>
            <w:vAlign w:val="center"/>
          </w:tcPr>
          <w:p w:rsidRPr="00041DFB" w:rsidR="00D9235C" w:rsidP="00D9235C" w:rsidRDefault="00D9235C">
            <w:pPr>
              <w:rPr>
                <w:rFonts w:ascii="New Times Roman" w:hAnsi="New Times Roman" w:cs="Times New Roman"/>
                <w:sz w:val="24"/>
                <w:szCs w:val="24"/>
              </w:rPr>
            </w:pPr>
            <w:r w:rsidRPr="00041DFB">
              <w:rPr>
                <w:rFonts w:ascii="New Times Roman" w:hAnsi="New Times Roman" w:cs="Times New Roman"/>
                <w:sz w:val="24"/>
                <w:szCs w:val="24"/>
              </w:rPr>
              <w:fldChar w:fldCharType="separate"/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r w:rsidRPr="00041DFB">
              <w:rPr>
                <w:rFonts w:ascii="New Times Roman" w:hAnsi="New Times Roman" w:cs="Times New Roman"/>
                <w:sz w:val="24"/>
                <w:szCs w:val="24"/>
              </w:rPr>
              <w:t>присутствовал</w:t>
            </w:r>
          </w:p>
        </w:tc>
      </w:tr>
      <w:tr w:rsidRPr="00041DFB" w:rsidR="00D9235C" w:rsidTr="003964F3">
        <w:tc>
          <w:tcPr>
            <w:tcW w:w="4111" w:type="dxa"/>
            <w:vAlign w:val="center"/>
          </w:tcPr>
          <w:p w:rsidRPr="00041DFB" w:rsidR="00D9235C" w:rsidP="00D9235C" w:rsidRDefault="00D9235C">
            <w:pPr>
              <w:rPr>
                <w:rFonts w:ascii="New Times Roman" w:hAnsi="New Times Roman" w:cs="Times New Roman"/>
                <w:sz w:val="24"/>
                <w:szCs w:val="24"/>
              </w:rPr>
            </w:pPr>
            <w:r w:rsidRPr="00041DFB">
              <w:rPr>
                <w:rFonts w:ascii="New Times Roman" w:hAnsi="New Times Roman" w:cs="Times New Roman"/>
                <w:sz w:val="24"/>
                <w:szCs w:val="24"/>
              </w:rPr>
              <w:t>Гончар Александр Владимирович</w:t>
            </w:r>
          </w:p>
        </w:tc>
        <w:tc>
          <w:tcPr>
            <w:tcW w:w="2977" w:type="dxa"/>
            <w:vAlign w:val="center"/>
          </w:tcPr>
          <w:p w:rsidRPr="00041DFB" w:rsidR="00D9235C" w:rsidP="00D9235C" w:rsidRDefault="00D9235C">
            <w:pPr>
              <w:ind w:right="114"/>
              <w:rPr>
                <w:rFonts w:ascii="New Times Roman" w:hAnsi="New Times Roman" w:cs="Times New Roman"/>
                <w:sz w:val="24"/>
                <w:szCs w:val="24"/>
              </w:rPr>
            </w:pPr>
            <w:r w:rsidRPr="00041DFB">
              <w:rPr>
                <w:rFonts w:ascii="New Times Roman" w:hAnsi="New Times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693" w:type="dxa"/>
            <w:vAlign w:val="center"/>
          </w:tcPr>
          <w:p w:rsidRPr="00041DFB" w:rsidR="00D9235C" w:rsidP="00D9235C" w:rsidRDefault="00D9235C">
            <w:pPr>
              <w:rPr>
                <w:rFonts w:ascii="New Times Roman" w:hAnsi="New Times Roman" w:cs="Times New Roman"/>
                <w:sz w:val="24"/>
                <w:szCs w:val="24"/>
              </w:rPr>
            </w:pPr>
            <w:r w:rsidRPr="00041DFB">
              <w:rPr>
                <w:rFonts w:ascii="New Times Roman" w:hAnsi="New Times Roman" w:cs="Times New Roman"/>
                <w:sz w:val="24"/>
                <w:szCs w:val="24"/>
              </w:rPr>
              <w:fldChar w:fldCharType="separate"/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r w:rsidRPr="00041DFB">
              <w:rPr>
                <w:rFonts w:ascii="New Times Roman" w:hAnsi="New Times Roman" w:cs="Times New Roman"/>
                <w:sz w:val="24"/>
                <w:szCs w:val="24"/>
              </w:rPr>
              <w:t>присутствовал</w:t>
            </w:r>
          </w:p>
        </w:tc>
      </w:tr>
    </w:tbl>
    <w:p w:rsidRPr="00041DFB" w:rsidR="00EC75CD" w:rsidP="00EC75CD" w:rsidRDefault="00D9235C">
      <w:pPr>
        <w:spacing w:before="100" w:beforeAutospacing="1" w:after="100" w:afterAutospacing="1"/>
        <w:ind w:left="-567"/>
        <w:jc w:val="both"/>
        <w:rPr>
          <w:rFonts w:ascii="New Times Roman" w:hAnsi="New Times Roman" w:cs="Times New Roman"/>
          <w:sz w:val="24"/>
          <w:szCs w:val="24"/>
          <w:lang w:val="en-US"/>
        </w:rPr>
      </w:pPr>
      <w:r w:rsidRPr="00041DFB">
        <w:rPr>
          <w:rFonts w:ascii="New Times Roman" w:hAnsi="New Times Roman" w:cs="Times New Roman"/>
          <w:sz w:val="24"/>
          <w:szCs w:val="24"/>
          <w:lang w:eastAsia="zh-CN" w:bidi="hi-IN"/>
        </w:rPr>
        <w:t>Всего на заседании присутствовало 5 члена(ов) единой комиссии. Кворум имеется. Заседание правомочно.</w:t>
      </w:r>
    </w:p>
    <w:p w:rsidRPr="00041DFB" w:rsidR="00EC75CD" w:rsidP="00FE383D" w:rsidRDefault="00043F78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rPr>
          <w:rFonts w:ascii="New Times Roman" w:hAnsi="New Times Roman" w:cs="Times New Roman"/>
          <w:sz w:val="24"/>
          <w:szCs w:val="24"/>
        </w:rPr>
      </w:pPr>
      <w:r w:rsidRPr="00041DFB">
        <w:rPr>
          <w:rFonts w:ascii="New Times Roman" w:hAnsi="New Times Roman" w:cs="Times New Roman"/>
          <w:sz w:val="24"/>
          <w:szCs w:val="24"/>
        </w:rPr>
        <w:t>На момент окончания срока подачи заявок на у</w:t>
      </w:r>
      <w:r w:rsidRPr="00041DFB" w:rsidR="00FE383D">
        <w:rPr>
          <w:rFonts w:ascii="New Times Roman" w:hAnsi="New Times Roman" w:cs="Times New Roman"/>
          <w:sz w:val="24"/>
          <w:szCs w:val="24"/>
        </w:rPr>
        <w:t xml:space="preserve">частие в запросе </w:t>
      </w:r>
      <w:r w:rsidRPr="00041DFB" w:rsidR="00255613">
        <w:rPr>
          <w:rFonts w:ascii="New Times Roman" w:hAnsi="New Times Roman" w:cs="Times New Roman"/>
          <w:sz w:val="24"/>
          <w:szCs w:val="24"/>
        </w:rPr>
        <w:t>котировок</w:t>
      </w:r>
      <w:r w:rsidRPr="00041DFB">
        <w:rPr>
          <w:rFonts w:ascii="New Times Roman" w:hAnsi="New Times Roman" w:cs="Times New Roman"/>
          <w:sz w:val="24"/>
          <w:szCs w:val="24"/>
        </w:rPr>
        <w:t xml:space="preserve"> было подано </w:t>
      </w:r>
      <w:r w:rsidRPr="00041DFB" w:rsidR="00D9235C">
        <w:rPr>
          <w:rFonts w:ascii="New Times Roman" w:hAnsi="New Times Roman"/>
          <w:sz w:val="24"/>
          <w:szCs w:val="24"/>
          <w:lang w:eastAsia="zh-CN" w:bidi="hi-IN"/>
        </w:rPr>
        <w:t>4</w:t>
      </w:r>
      <w:r w:rsidRPr="00041DFB">
        <w:rPr>
          <w:rFonts w:ascii="New Times Roman" w:hAnsi="New Times Roman" w:cs="Times New Roman"/>
          <w:sz w:val="24"/>
          <w:szCs w:val="24"/>
        </w:rPr>
        <w:t xml:space="preserve"> </w:t>
      </w:r>
      <w:r w:rsidRPr="003F431A" w:rsidR="003F431A">
        <w:rPr>
          <w:rFonts w:ascii="New Times Roman" w:hAnsi="New Times Roman" w:cs="Times New Roman"/>
          <w:sz w:val="24"/>
          <w:szCs w:val="24"/>
        </w:rPr>
        <w:t>(указывается количество)</w:t>
      </w:r>
      <w:r w:rsidR="003F431A">
        <w:rPr>
          <w:rFonts w:ascii="New Times Roman" w:hAnsi="New Times Roman" w:cs="Times New Roman"/>
          <w:sz w:val="24"/>
          <w:szCs w:val="24"/>
        </w:rPr>
        <w:t xml:space="preserve"> </w:t>
      </w:r>
      <w:r w:rsidRPr="00041DFB">
        <w:rPr>
          <w:rFonts w:ascii="New Times Roman" w:hAnsi="New Times Roman" w:cs="Times New Roman"/>
          <w:sz w:val="24"/>
          <w:szCs w:val="24"/>
        </w:rPr>
        <w:t>заявки(</w:t>
      </w:r>
      <w:proofErr w:type="spellStart"/>
      <w:r w:rsidRPr="00041DFB">
        <w:rPr>
          <w:rFonts w:ascii="New Times Roman" w:hAnsi="New Times Roman" w:cs="Times New Roman"/>
          <w:sz w:val="24"/>
          <w:szCs w:val="24"/>
        </w:rPr>
        <w:t>ок</w:t>
      </w:r>
      <w:proofErr w:type="spellEnd"/>
      <w:r w:rsidRPr="00041DFB">
        <w:rPr>
          <w:rFonts w:ascii="New Times Roman" w:hAnsi="New Times Roman" w:cs="Times New Roman"/>
          <w:sz w:val="24"/>
          <w:szCs w:val="24"/>
        </w:rPr>
        <w:t>)</w:t>
      </w:r>
      <w:r w:rsidRPr="00041DFB" w:rsidR="00EC75CD">
        <w:rPr>
          <w:rFonts w:ascii="New Times Roman" w:hAnsi="New Times Roman" w:cs="Times New Roman"/>
          <w:sz w:val="24"/>
          <w:szCs w:val="24"/>
        </w:rPr>
        <w:t>:</w:t>
      </w:r>
    </w:p>
    <w:tbl>
      <w:tblPr>
        <w:tblW w:w="5288" w:type="pct"/>
        <w:tblInd w:w="-5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5"/>
        <w:gridCol w:w="2335"/>
        <w:gridCol w:w="1514"/>
        <w:gridCol w:w="1705"/>
        <w:gridCol w:w="1454"/>
        <w:gridCol w:w="947"/>
      </w:tblGrid>
      <w:tr w:rsidRPr="00041DFB" w:rsidR="003F431A" w:rsidTr="003F431A"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</w:tcPr>
          <w:p w:rsidRPr="00041DFB" w:rsidR="003F431A" w:rsidP="0056770B" w:rsidRDefault="003F431A">
            <w:pPr>
              <w:ind w:left="113"/>
              <w:jc w:val="center"/>
              <w:rPr>
                <w:rFonts w:ascii="New Times Roman" w:hAnsi="New Times Roman" w:cs="Times New Roman"/>
                <w:b/>
                <w:bCs/>
                <w:sz w:val="24"/>
                <w:szCs w:val="24"/>
              </w:rPr>
            </w:pPr>
            <w:r w:rsidRPr="00041DFB">
              <w:rPr>
                <w:rFonts w:ascii="New Times Roman" w:hAnsi="New Times Roman" w:cs="Times New Roman"/>
                <w:b/>
                <w:bCs/>
                <w:sz w:val="24"/>
                <w:szCs w:val="24"/>
              </w:rPr>
              <w:t>Порядковый номер заявки</w:t>
            </w:r>
          </w:p>
        </w:tc>
        <w:tc>
          <w:tcPr>
            <w:tcW w:w="10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</w:tcPr>
          <w:p w:rsidRPr="00041DFB" w:rsidR="003F431A" w:rsidP="0056770B" w:rsidRDefault="003F431A">
            <w:pPr>
              <w:jc w:val="center"/>
              <w:rPr>
                <w:rFonts w:ascii="New Times Roman" w:hAnsi="New Times Roman" w:cs="Times New Roman"/>
                <w:b/>
                <w:bCs/>
                <w:sz w:val="24"/>
                <w:szCs w:val="24"/>
              </w:rPr>
            </w:pPr>
            <w:r w:rsidRPr="00041DFB">
              <w:rPr>
                <w:rFonts w:ascii="New Times Roman" w:hAnsi="New Times Roman" w:cs="Times New Roman"/>
                <w:b/>
                <w:bCs/>
                <w:sz w:val="24"/>
                <w:szCs w:val="24"/>
              </w:rPr>
              <w:t>Дата и время подачи</w:t>
            </w:r>
            <w:r>
              <w:rPr>
                <w:rFonts w:ascii="New Times Roman" w:hAnsi="New Times Roman" w:cs="Times New Roman"/>
                <w:b/>
                <w:bCs/>
                <w:sz w:val="24"/>
                <w:szCs w:val="24"/>
              </w:rPr>
              <w:t>/</w:t>
            </w:r>
            <w:r w:rsidRPr="003F431A">
              <w:rPr>
                <w:rFonts w:ascii="New Times Roman" w:hAnsi="New Times Roman" w:cs="Times New Roman"/>
                <w:b/>
                <w:bCs/>
                <w:sz w:val="24"/>
                <w:szCs w:val="24"/>
              </w:rPr>
              <w:t>регистрации</w:t>
            </w:r>
            <w:r w:rsidRPr="00041DFB">
              <w:rPr>
                <w:rFonts w:ascii="New Times Roman" w:hAnsi="New Times Roman" w:cs="Times New Roman"/>
                <w:b/>
                <w:bCs/>
                <w:sz w:val="24"/>
                <w:szCs w:val="24"/>
              </w:rPr>
              <w:t xml:space="preserve"> заявки подачи заявки</w:t>
            </w:r>
          </w:p>
        </w:tc>
        <w:tc>
          <w:tcPr>
            <w:tcW w:w="6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</w:tcPr>
          <w:p w:rsidRPr="00041DFB" w:rsidR="003F431A" w:rsidP="007A0AEB" w:rsidRDefault="003F431A">
            <w:pPr>
              <w:jc w:val="center"/>
              <w:rPr>
                <w:rFonts w:ascii="New Times Roman" w:hAnsi="New Times Roman" w:cs="Times New Roman"/>
                <w:b/>
                <w:bCs/>
                <w:sz w:val="24"/>
                <w:szCs w:val="24"/>
              </w:rPr>
            </w:pPr>
            <w:r w:rsidRPr="00041DFB">
              <w:rPr>
                <w:rFonts w:ascii="New Times Roman" w:hAnsi="New Times Roman" w:cs="Times New Roman"/>
                <w:b/>
                <w:bCs/>
                <w:sz w:val="24"/>
                <w:szCs w:val="24"/>
              </w:rPr>
              <w:t>Ценовое</w:t>
            </w:r>
          </w:p>
          <w:p w:rsidRPr="00041DFB" w:rsidR="003F431A" w:rsidP="007A0AEB" w:rsidRDefault="003F431A">
            <w:pPr>
              <w:jc w:val="center"/>
              <w:rPr>
                <w:rFonts w:ascii="New Times Roman" w:hAnsi="New Times Roman" w:cs="Times New Roman"/>
                <w:b/>
                <w:bCs/>
                <w:sz w:val="24"/>
                <w:szCs w:val="24"/>
              </w:rPr>
            </w:pPr>
            <w:r w:rsidRPr="00041DFB">
              <w:rPr>
                <w:rFonts w:ascii="New Times Roman" w:hAnsi="New Times Roman" w:cs="Times New Roman"/>
                <w:b/>
                <w:bCs/>
                <w:sz w:val="24"/>
                <w:szCs w:val="24"/>
              </w:rPr>
              <w:t>предложение</w:t>
            </w:r>
          </w:p>
        </w:tc>
        <w:tc>
          <w:tcPr>
            <w:tcW w:w="7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</w:tcPr>
          <w:p w:rsidRPr="00041DFB" w:rsidR="003F431A" w:rsidP="0056770B" w:rsidRDefault="003F431A">
            <w:pPr>
              <w:jc w:val="center"/>
              <w:rPr>
                <w:rFonts w:ascii="New Times Roman" w:hAnsi="New Times Roman" w:cs="Times New Roman"/>
                <w:b/>
                <w:bCs/>
                <w:sz w:val="24"/>
                <w:szCs w:val="24"/>
              </w:rPr>
            </w:pPr>
            <w:r w:rsidRPr="00041DFB">
              <w:rPr>
                <w:rFonts w:ascii="New Times Roman" w:hAnsi="New Times Roman" w:cs="Times New Roman"/>
                <w:b/>
                <w:bCs/>
                <w:sz w:val="24"/>
                <w:szCs w:val="24"/>
              </w:rPr>
              <w:t>Наименование участника закупки</w:t>
            </w:r>
          </w:p>
        </w:tc>
        <w:tc>
          <w:tcPr>
            <w:tcW w:w="6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</w:tcPr>
          <w:p w:rsidRPr="00041DFB" w:rsidR="003F431A" w:rsidP="003F431A" w:rsidRDefault="003F431A">
            <w:pPr>
              <w:jc w:val="center"/>
              <w:rPr>
                <w:rFonts w:ascii="New Times Roman" w:hAnsi="New Times Roman" w:cs="Times New Roman"/>
                <w:b/>
                <w:bCs/>
                <w:sz w:val="24"/>
                <w:szCs w:val="24"/>
              </w:rPr>
            </w:pPr>
            <w:r w:rsidRPr="003F431A">
              <w:rPr>
                <w:rFonts w:ascii="New Times Roman" w:hAnsi="New Times Roman" w:cs="Times New Roman"/>
                <w:b/>
                <w:bCs/>
                <w:sz w:val="24"/>
                <w:szCs w:val="24"/>
              </w:rPr>
              <w:t xml:space="preserve">Почтовый адрес </w:t>
            </w:r>
            <w:proofErr w:type="gramStart"/>
            <w:r w:rsidRPr="003F431A">
              <w:rPr>
                <w:rFonts w:ascii="New Times Roman" w:hAnsi="New Times Roman" w:cs="Times New Roman"/>
                <w:b/>
                <w:bCs/>
                <w:sz w:val="24"/>
                <w:szCs w:val="24"/>
              </w:rPr>
              <w:t>участника  закупки</w:t>
            </w:r>
            <w:proofErr w:type="gramEnd"/>
            <w:r w:rsidRPr="003F431A">
              <w:rPr>
                <w:rFonts w:ascii="New Times Roman" w:hAnsi="New Times Roman" w:cs="Times New Roman"/>
                <w:b/>
                <w:bCs/>
                <w:sz w:val="24"/>
                <w:szCs w:val="24"/>
              </w:rPr>
              <w:t xml:space="preserve">  </w:t>
            </w:r>
          </w:p>
          <w:p w:rsidRPr="00041DFB" w:rsidR="003F431A" w:rsidP="003F431A" w:rsidRDefault="003F431A">
            <w:pPr>
              <w:jc w:val="center"/>
              <w:rPr>
                <w:rFonts w:ascii="New Times Roman" w:hAnsi="New Times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</w:tcPr>
          <w:p w:rsidRPr="00041DFB" w:rsidR="003F431A" w:rsidP="0056770B" w:rsidRDefault="003F431A">
            <w:pPr>
              <w:jc w:val="center"/>
              <w:rPr>
                <w:rFonts w:ascii="New Times Roman" w:hAnsi="New Times Roman" w:cs="Times New Roman"/>
                <w:b/>
                <w:bCs/>
                <w:sz w:val="24"/>
                <w:szCs w:val="24"/>
              </w:rPr>
            </w:pPr>
            <w:r w:rsidRPr="00041DFB">
              <w:rPr>
                <w:rFonts w:ascii="New Times Roman" w:hAnsi="New Times Roman" w:cs="Times New Roman"/>
                <w:b/>
                <w:bCs/>
                <w:sz w:val="24"/>
                <w:szCs w:val="24"/>
              </w:rPr>
              <w:lastRenderedPageBreak/>
              <w:t>Результат</w:t>
            </w:r>
          </w:p>
        </w:tc>
      </w:tr>
      <w:tr w:rsidRPr="00041DFB" w:rsidR="003F431A" w:rsidTr="003F431A"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41DFB" w:rsidR="003F431A" w:rsidP="0056770B" w:rsidRDefault="003F431A">
            <w:pPr>
              <w:ind w:left="113"/>
              <w:jc w:val="center"/>
              <w:rPr>
                <w:rFonts w:ascii="New Times Roman" w:hAnsi="New Times Roman" w:cs="Times New Roman"/>
                <w:bCs/>
                <w:sz w:val="24"/>
                <w:szCs w:val="24"/>
              </w:rPr>
            </w:pPr>
            <w:r w:rsidRPr="00041DFB">
              <w:rPr>
                <w:rFonts w:ascii="New Times Roman" w:hAnsi="New Times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10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41DFB" w:rsidR="003F431A" w:rsidP="000D5F17" w:rsidRDefault="003F431A">
            <w:pPr>
              <w:jc w:val="center"/>
              <w:rPr>
                <w:rFonts w:ascii="New Times Roman" w:hAnsi="New Times Roman" w:cs="Times New Roman"/>
                <w:bCs/>
                <w:sz w:val="24"/>
                <w:szCs w:val="24"/>
                <w:lang w:val="en-US"/>
              </w:rPr>
            </w:pPr>
            <w:r w:rsidRPr="00041DFB">
              <w:rPr>
                <w:rFonts w:ascii="New Times Roman" w:hAnsi="New Times Roman" w:cs="Times New Roman"/>
                <w:bCs/>
                <w:sz w:val="24"/>
                <w:szCs w:val="24"/>
                <w:lang w:val="en-US"/>
              </w:rPr>
              <w:t>09.02.2024 10:46 (МСК)</w:t>
            </w:r>
          </w:p>
        </w:tc>
        <w:tc>
          <w:tcPr>
            <w:tcW w:w="6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41DFB" w:rsidR="003F431A" w:rsidP="00CF7FEC" w:rsidRDefault="003F431A">
            <w:pPr>
              <w:jc w:val="center"/>
              <w:rPr>
                <w:rFonts w:ascii="New Times Roman" w:hAnsi="New Times Roman" w:cs="Times New Roman"/>
                <w:bCs/>
                <w:sz w:val="24"/>
                <w:szCs w:val="24"/>
                <w:lang w:val="en-US"/>
              </w:rPr>
            </w:pPr>
            <w:r w:rsidRPr="00041DFB">
              <w:rPr>
                <w:rFonts w:ascii="New Times Roman" w:hAnsi="New Times Roman" w:cs="Times New Roman"/>
                <w:bCs/>
                <w:sz w:val="24"/>
                <w:szCs w:val="24"/>
                <w:lang w:val="en-US"/>
              </w:rPr>
              <w:t>3 471 000,00 руб., с НДС</w:t>
            </w:r>
          </w:p>
        </w:tc>
        <w:tc>
          <w:tcPr>
            <w:tcW w:w="7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41DFB" w:rsidR="003F431A" w:rsidP="0056770B" w:rsidRDefault="003F431A">
            <w:pPr>
              <w:jc w:val="center"/>
              <w:rPr>
                <w:rFonts w:ascii="New Times Roman" w:hAnsi="New Times Roman" w:cs="Times New Roman"/>
                <w:bCs/>
                <w:sz w:val="24"/>
                <w:szCs w:val="24"/>
              </w:rPr>
            </w:pPr>
            <w:r w:rsidRPr="00041DFB">
              <w:rPr>
                <w:rFonts w:ascii="New Times Roman" w:hAnsi="New Times Roman" w:cs="Times New Roman"/>
                <w:bCs/>
                <w:sz w:val="24"/>
                <w:szCs w:val="24"/>
                <w:lang w:val="en-US"/>
              </w:rPr>
              <w:t>ОБЩЕСТВО С ОГРАНИЧЕННОЙ ОТВЕТСТВЕННОСТЬЮ "МИКРОТЕХПРО"</w:t>
            </w:r>
          </w:p>
        </w:tc>
        <w:tc>
          <w:tcPr>
            <w:tcW w:w="6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41DFB" w:rsidR="003F431A" w:rsidP="0056770B" w:rsidRDefault="003F431A">
            <w:pPr>
              <w:jc w:val="center"/>
              <w:rPr>
                <w:rFonts w:ascii="New Times Roman" w:hAnsi="New Times Roman" w:cs="Times New Roman"/>
                <w:sz w:val="24"/>
                <w:szCs w:val="24"/>
              </w:rPr>
            </w:pPr>
            <w:r w:rsidRPr="003F431A">
              <w:rPr>
                <w:rFonts w:ascii="New Times Roman" w:hAnsi="New Times Roman" w:cs="Times New Roman"/>
                <w:bCs/>
                <w:sz w:val="24"/>
                <w:szCs w:val="24"/>
                <w:lang w:val="en-US"/>
              </w:rPr>
              <w:t>142000, Российская Федерация, Московская обл., г. Домодедово, мкр. Западный, ул. Лунная, 1, XXXVIII, ОКАТО: 46409000000</w:t>
            </w:r>
          </w:p>
        </w:tc>
        <w:bookmarkStart w:name="OLE_LINK2" w:id="11"/>
        <w:bookmarkStart w:name="OLE_LINK3" w:id="12"/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41DFB" w:rsidR="003F431A" w:rsidP="0056770B" w:rsidRDefault="003F431A">
            <w:pPr>
              <w:jc w:val="center"/>
              <w:rPr>
                <w:rFonts w:ascii="New Times Roman" w:hAnsi="New Times Roman" w:cs="Times New Roman"/>
                <w:bCs/>
                <w:sz w:val="24"/>
                <w:szCs w:val="24"/>
                <w:lang w:val="en-US"/>
              </w:rPr>
            </w:pPr>
            <w:r w:rsidRPr="00041DFB">
              <w:rPr>
                <w:rFonts w:ascii="New Times Roman" w:hAnsi="New Times Roman" w:cs="Times New Roman"/>
                <w:sz w:val="24"/>
                <w:szCs w:val="24"/>
              </w:rPr>
              <w:t>Победитель</w:t>
            </w:r>
            <w:bookmarkEnd w:id="11"/>
            <w:bookmarkEnd w:id="12"/>
          </w:p>
        </w:tc>
      </w:tr>
      <w:tr w:rsidRPr="00041DFB" w:rsidR="003F431A" w:rsidTr="003F431A"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41DFB" w:rsidR="003F431A" w:rsidP="0056770B" w:rsidRDefault="003F431A">
            <w:pPr>
              <w:ind w:left="113"/>
              <w:jc w:val="center"/>
              <w:rPr>
                <w:rFonts w:ascii="New Times Roman" w:hAnsi="New Times Roman" w:cs="Times New Roman"/>
                <w:bCs/>
                <w:sz w:val="24"/>
                <w:szCs w:val="24"/>
              </w:rPr>
            </w:pPr>
            <w:r w:rsidRPr="00041DFB">
              <w:rPr>
                <w:rFonts w:ascii="New Times Roman" w:hAnsi="New Times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10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41DFB" w:rsidR="003F431A" w:rsidP="000D5F17" w:rsidRDefault="003F431A">
            <w:pPr>
              <w:jc w:val="center"/>
              <w:rPr>
                <w:rFonts w:ascii="New Times Roman" w:hAnsi="New Times Roman" w:cs="Times New Roman"/>
                <w:bCs/>
                <w:sz w:val="24"/>
                <w:szCs w:val="24"/>
                <w:lang w:val="en-US"/>
              </w:rPr>
            </w:pPr>
            <w:r w:rsidRPr="00041DFB">
              <w:rPr>
                <w:rFonts w:ascii="New Times Roman" w:hAnsi="New Times Roman" w:cs="Times New Roman"/>
                <w:bCs/>
                <w:sz w:val="24"/>
                <w:szCs w:val="24"/>
                <w:lang w:val="en-US"/>
              </w:rPr>
              <w:t>09.02.2024 13:45 (МСК)</w:t>
            </w:r>
          </w:p>
        </w:tc>
        <w:tc>
          <w:tcPr>
            <w:tcW w:w="6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41DFB" w:rsidR="003F431A" w:rsidP="00CF7FEC" w:rsidRDefault="003F431A">
            <w:pPr>
              <w:jc w:val="center"/>
              <w:rPr>
                <w:rFonts w:ascii="New Times Roman" w:hAnsi="New Times Roman" w:cs="Times New Roman"/>
                <w:bCs/>
                <w:sz w:val="24"/>
                <w:szCs w:val="24"/>
                <w:lang w:val="en-US"/>
              </w:rPr>
            </w:pPr>
            <w:r w:rsidRPr="00041DFB">
              <w:rPr>
                <w:rFonts w:ascii="New Times Roman" w:hAnsi="New Times Roman" w:cs="Times New Roman"/>
                <w:bCs/>
                <w:sz w:val="24"/>
                <w:szCs w:val="24"/>
                <w:lang w:val="en-US"/>
              </w:rPr>
              <w:t>3 766 090,20 руб., с НДС</w:t>
            </w:r>
          </w:p>
        </w:tc>
        <w:tc>
          <w:tcPr>
            <w:tcW w:w="7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41DFB" w:rsidR="003F431A" w:rsidP="0056770B" w:rsidRDefault="003F431A">
            <w:pPr>
              <w:jc w:val="center"/>
              <w:rPr>
                <w:rFonts w:ascii="New Times Roman" w:hAnsi="New Times Roman" w:cs="Times New Roman"/>
                <w:bCs/>
                <w:sz w:val="24"/>
                <w:szCs w:val="24"/>
              </w:rPr>
            </w:pPr>
            <w:r w:rsidRPr="00041DFB">
              <w:rPr>
                <w:rFonts w:ascii="New Times Roman" w:hAnsi="New Times Roman" w:cs="Times New Roman"/>
                <w:bCs/>
                <w:sz w:val="24"/>
                <w:szCs w:val="24"/>
                <w:lang w:val="en-US"/>
              </w:rPr>
              <w:t>ПК"РОСТКОМ"</w:t>
            </w:r>
          </w:p>
        </w:tc>
        <w:tc>
          <w:tcPr>
            <w:tcW w:w="6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41DFB" w:rsidR="003F431A" w:rsidP="0056770B" w:rsidRDefault="003F431A">
            <w:pPr>
              <w:jc w:val="center"/>
              <w:rPr>
                <w:rFonts w:ascii="New Times Roman" w:hAnsi="New Times Roman" w:cs="Times New Roman"/>
                <w:sz w:val="24"/>
                <w:szCs w:val="24"/>
              </w:rPr>
            </w:pPr>
            <w:r w:rsidRPr="003F431A">
              <w:rPr>
                <w:rFonts w:ascii="New Times Roman" w:hAnsi="New Times Roman" w:cs="Times New Roman"/>
                <w:bCs/>
                <w:sz w:val="24"/>
                <w:szCs w:val="24"/>
                <w:lang w:val="en-US"/>
              </w:rPr>
              <w:t>214019, Смоленская область, Г. СМОЛЕНСК, П ТИХВИНКА, Д. 37В, ОФИС 2</w:t>
            </w:r>
          </w:p>
        </w:tc>
        <w:bookmarkStart w:name="OLE_LINK2" w:id="11"/>
        <w:bookmarkStart w:name="OLE_LINK3" w:id="12"/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41DFB" w:rsidR="003F431A" w:rsidP="0056770B" w:rsidRDefault="003F431A">
            <w:pPr>
              <w:jc w:val="center"/>
              <w:rPr>
                <w:rFonts w:ascii="New Times Roman" w:hAnsi="New Times Roman" w:cs="Times New Roman"/>
                <w:bCs/>
                <w:sz w:val="24"/>
                <w:szCs w:val="24"/>
                <w:lang w:val="en-US"/>
              </w:rPr>
            </w:pPr>
            <w:r w:rsidRPr="00041DFB">
              <w:rPr>
                <w:rFonts w:ascii="New Times Roman" w:hAnsi="New Times Roman" w:cs="Times New Roman"/>
                <w:sz w:val="24"/>
                <w:szCs w:val="24"/>
              </w:rPr>
              <w:t>Второе место</w:t>
            </w:r>
            <w:bookmarkEnd w:id="11"/>
            <w:bookmarkEnd w:id="12"/>
          </w:p>
        </w:tc>
      </w:tr>
      <w:tr w:rsidRPr="00041DFB" w:rsidR="003F431A" w:rsidTr="003F431A"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41DFB" w:rsidR="003F431A" w:rsidP="0056770B" w:rsidRDefault="003F431A">
            <w:pPr>
              <w:ind w:left="113"/>
              <w:jc w:val="center"/>
              <w:rPr>
                <w:rFonts w:ascii="New Times Roman" w:hAnsi="New Times Roman" w:cs="Times New Roman"/>
                <w:bCs/>
                <w:sz w:val="24"/>
                <w:szCs w:val="24"/>
              </w:rPr>
            </w:pPr>
            <w:r w:rsidRPr="00041DFB">
              <w:rPr>
                <w:rFonts w:ascii="New Times Roman" w:hAnsi="New Times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10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41DFB" w:rsidR="003F431A" w:rsidP="000D5F17" w:rsidRDefault="003F431A">
            <w:pPr>
              <w:jc w:val="center"/>
              <w:rPr>
                <w:rFonts w:ascii="New Times Roman" w:hAnsi="New Times Roman" w:cs="Times New Roman"/>
                <w:bCs/>
                <w:sz w:val="24"/>
                <w:szCs w:val="24"/>
                <w:lang w:val="en-US"/>
              </w:rPr>
            </w:pPr>
            <w:r w:rsidRPr="00041DFB">
              <w:rPr>
                <w:rFonts w:ascii="New Times Roman" w:hAnsi="New Times Roman" w:cs="Times New Roman"/>
                <w:bCs/>
                <w:sz w:val="24"/>
                <w:szCs w:val="24"/>
                <w:lang w:val="en-US"/>
              </w:rPr>
              <w:t>08.02.2024 15:47 (МСК)</w:t>
            </w:r>
          </w:p>
        </w:tc>
        <w:tc>
          <w:tcPr>
            <w:tcW w:w="6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41DFB" w:rsidR="003F431A" w:rsidP="00CF7FEC" w:rsidRDefault="003F431A">
            <w:pPr>
              <w:jc w:val="center"/>
              <w:rPr>
                <w:rFonts w:ascii="New Times Roman" w:hAnsi="New Times Roman" w:cs="Times New Roman"/>
                <w:bCs/>
                <w:sz w:val="24"/>
                <w:szCs w:val="24"/>
                <w:lang w:val="en-US"/>
              </w:rPr>
            </w:pPr>
            <w:r w:rsidRPr="00041DFB">
              <w:rPr>
                <w:rFonts w:ascii="New Times Roman" w:hAnsi="New Times Roman" w:cs="Times New Roman"/>
                <w:bCs/>
                <w:sz w:val="24"/>
                <w:szCs w:val="24"/>
                <w:lang w:val="en-US"/>
              </w:rPr>
              <w:t>4 908 000,00 руб., с НДС</w:t>
            </w:r>
          </w:p>
        </w:tc>
        <w:tc>
          <w:tcPr>
            <w:tcW w:w="7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41DFB" w:rsidR="003F431A" w:rsidP="0056770B" w:rsidRDefault="003F431A">
            <w:pPr>
              <w:jc w:val="center"/>
              <w:rPr>
                <w:rFonts w:ascii="New Times Roman" w:hAnsi="New Times Roman" w:cs="Times New Roman"/>
                <w:bCs/>
                <w:sz w:val="24"/>
                <w:szCs w:val="24"/>
              </w:rPr>
            </w:pPr>
            <w:r w:rsidRPr="00041DFB">
              <w:rPr>
                <w:rFonts w:ascii="New Times Roman" w:hAnsi="New Times Roman" w:cs="Times New Roman"/>
                <w:bCs/>
                <w:sz w:val="24"/>
                <w:szCs w:val="24"/>
                <w:lang w:val="en-US"/>
              </w:rPr>
              <w:t>ООО "КРАСНОДАР-ГИДРОМАШ"</w:t>
            </w:r>
          </w:p>
        </w:tc>
        <w:tc>
          <w:tcPr>
            <w:tcW w:w="6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41DFB" w:rsidR="003F431A" w:rsidP="0056770B" w:rsidRDefault="003F431A">
            <w:pPr>
              <w:jc w:val="center"/>
              <w:rPr>
                <w:rFonts w:ascii="New Times Roman" w:hAnsi="New Times Roman" w:cs="Times New Roman"/>
                <w:sz w:val="24"/>
                <w:szCs w:val="24"/>
              </w:rPr>
            </w:pPr>
            <w:r w:rsidRPr="003F431A">
              <w:rPr>
                <w:rFonts w:ascii="New Times Roman" w:hAnsi="New Times Roman" w:cs="Times New Roman"/>
                <w:bCs/>
                <w:sz w:val="24"/>
                <w:szCs w:val="24"/>
                <w:lang w:val="en-US"/>
              </w:rPr>
              <w:t>350073, КРАСНОДАРСКИЙ КРАЙ, г.о. ГОРОД КРАСНОДАР, Г КРАСНОДАР, УЛ ИМ. КРАЕВЕДА СОЛОВЬЁВА В.А., Д. 6, ПОМЕЩ. 93</w:t>
            </w:r>
          </w:p>
        </w:tc>
        <w:bookmarkStart w:name="OLE_LINK2" w:id="11"/>
        <w:bookmarkStart w:name="OLE_LINK3" w:id="12"/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41DFB" w:rsidR="003F431A" w:rsidP="0056770B" w:rsidRDefault="003F431A">
            <w:pPr>
              <w:jc w:val="center"/>
              <w:rPr>
                <w:rFonts w:ascii="New Times Roman" w:hAnsi="New Times Roman" w:cs="Times New Roman"/>
                <w:bCs/>
                <w:sz w:val="24"/>
                <w:szCs w:val="24"/>
                <w:lang w:val="en-US"/>
              </w:rPr>
            </w:pPr>
            <w:r w:rsidRPr="00041DFB">
              <w:rPr>
                <w:rFonts w:ascii="New Times Roman" w:hAnsi="New Times Roman" w:cs="Times New Roman"/>
                <w:sz w:val="24"/>
                <w:szCs w:val="24"/>
              </w:rPr>
              <w:t>Третье место</w:t>
            </w:r>
            <w:bookmarkEnd w:id="11"/>
            <w:bookmarkEnd w:id="12"/>
          </w:p>
        </w:tc>
      </w:tr>
      <w:tr w:rsidRPr="00041DFB" w:rsidR="003F431A" w:rsidTr="003F431A"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41DFB" w:rsidR="003F431A" w:rsidP="0056770B" w:rsidRDefault="003F431A">
            <w:pPr>
              <w:ind w:left="113"/>
              <w:jc w:val="center"/>
              <w:rPr>
                <w:rFonts w:ascii="New Times Roman" w:hAnsi="New Times Roman" w:cs="Times New Roman"/>
                <w:bCs/>
                <w:sz w:val="24"/>
                <w:szCs w:val="24"/>
              </w:rPr>
            </w:pPr>
            <w:r w:rsidRPr="00041DFB">
              <w:rPr>
                <w:rFonts w:ascii="New Times Roman" w:hAnsi="New Times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10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41DFB" w:rsidR="003F431A" w:rsidP="000D5F17" w:rsidRDefault="003F431A">
            <w:pPr>
              <w:jc w:val="center"/>
              <w:rPr>
                <w:rFonts w:ascii="New Times Roman" w:hAnsi="New Times Roman" w:cs="Times New Roman"/>
                <w:bCs/>
                <w:sz w:val="24"/>
                <w:szCs w:val="24"/>
                <w:lang w:val="en-US"/>
              </w:rPr>
            </w:pPr>
            <w:r w:rsidRPr="00041DFB">
              <w:rPr>
                <w:rFonts w:ascii="New Times Roman" w:hAnsi="New Times Roman" w:cs="Times New Roman"/>
                <w:bCs/>
                <w:sz w:val="24"/>
                <w:szCs w:val="24"/>
                <w:lang w:val="en-US"/>
              </w:rPr>
              <w:t>09.02.2024 00:45 (МСК)</w:t>
            </w:r>
          </w:p>
        </w:tc>
        <w:tc>
          <w:tcPr>
            <w:tcW w:w="6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41DFB" w:rsidR="003F431A" w:rsidP="00CF7FEC" w:rsidRDefault="003F431A">
            <w:pPr>
              <w:jc w:val="center"/>
              <w:rPr>
                <w:rFonts w:ascii="New Times Roman" w:hAnsi="New Times Roman" w:cs="Times New Roman"/>
                <w:bCs/>
                <w:sz w:val="24"/>
                <w:szCs w:val="24"/>
                <w:lang w:val="en-US"/>
              </w:rPr>
            </w:pPr>
            <w:r w:rsidRPr="00041DFB">
              <w:rPr>
                <w:rFonts w:ascii="New Times Roman" w:hAnsi="New Times Roman" w:cs="Times New Roman"/>
                <w:bCs/>
                <w:sz w:val="24"/>
                <w:szCs w:val="24"/>
                <w:lang w:val="en-US"/>
              </w:rPr>
              <w:t>2 977 000,00 руб., с НДС</w:t>
            </w:r>
          </w:p>
        </w:tc>
        <w:tc>
          <w:tcPr>
            <w:tcW w:w="7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41DFB" w:rsidR="003F431A" w:rsidP="0056770B" w:rsidRDefault="003F431A">
            <w:pPr>
              <w:jc w:val="center"/>
              <w:rPr>
                <w:rFonts w:ascii="New Times Roman" w:hAnsi="New Times Roman" w:cs="Times New Roman"/>
                <w:bCs/>
                <w:sz w:val="24"/>
                <w:szCs w:val="24"/>
              </w:rPr>
            </w:pPr>
            <w:r w:rsidRPr="00041DFB">
              <w:rPr>
                <w:rFonts w:ascii="New Times Roman" w:hAnsi="New Times Roman" w:cs="Times New Roman"/>
                <w:bCs/>
                <w:sz w:val="24"/>
                <w:szCs w:val="24"/>
                <w:lang w:val="en-US"/>
              </w:rPr>
              <w:t>ООО "АРОКСА"</w:t>
            </w:r>
          </w:p>
        </w:tc>
        <w:tc>
          <w:tcPr>
            <w:tcW w:w="6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41DFB" w:rsidR="003F431A" w:rsidP="0056770B" w:rsidRDefault="003F431A">
            <w:pPr>
              <w:jc w:val="center"/>
              <w:rPr>
                <w:rFonts w:ascii="New Times Roman" w:hAnsi="New Times Roman" w:cs="Times New Roman"/>
                <w:sz w:val="24"/>
                <w:szCs w:val="24"/>
              </w:rPr>
            </w:pPr>
            <w:r w:rsidRPr="003F431A">
              <w:rPr>
                <w:rFonts w:ascii="New Times Roman" w:hAnsi="New Times Roman" w:cs="Times New Roman"/>
                <w:bCs/>
                <w:sz w:val="24"/>
                <w:szCs w:val="24"/>
                <w:lang w:val="en-US"/>
              </w:rPr>
              <w:t>107564, ГОРОД МОСКВА, УЛ. КРАСНОБОГАТЫРСКАЯ, Д. 38, СТР. 2, Э 2 К 17 ОФ 31</w:t>
            </w:r>
          </w:p>
        </w:tc>
        <w:bookmarkStart w:name="OLE_LINK2" w:id="11"/>
        <w:bookmarkStart w:name="OLE_LINK3" w:id="12"/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41DFB" w:rsidR="003F431A" w:rsidP="0056770B" w:rsidRDefault="003F431A">
            <w:pPr>
              <w:jc w:val="center"/>
              <w:rPr>
                <w:rFonts w:ascii="New Times Roman" w:hAnsi="New Times Roman" w:cs="Times New Roman"/>
                <w:bCs/>
                <w:sz w:val="24"/>
                <w:szCs w:val="24"/>
                <w:lang w:val="en-US"/>
              </w:rPr>
            </w:pPr>
            <w:r w:rsidRPr="00041DFB">
              <w:rPr>
                <w:rFonts w:ascii="New Times Roman" w:hAnsi="New Times Roman" w:cs="Times New Roman"/>
                <w:sz w:val="24"/>
                <w:szCs w:val="24"/>
              </w:rPr>
              <w:t>не определено</w:t>
            </w:r>
            <w:bookmarkEnd w:id="11"/>
            <w:bookmarkEnd w:id="12"/>
          </w:p>
        </w:tc>
      </w:tr>
    </w:tbl>
    <w:p w:rsidRPr="00041DFB" w:rsidR="00EC75CD" w:rsidP="004A26D8" w:rsidRDefault="00E543F6">
      <w:pPr>
        <w:numPr>
          <w:ilvl w:val="0"/>
          <w:numId w:val="1"/>
        </w:numPr>
        <w:tabs>
          <w:tab w:val="clear" w:pos="720"/>
          <w:tab w:val="left" w:pos="-562"/>
        </w:tabs>
        <w:spacing w:before="100" w:beforeAutospacing="1" w:after="100" w:afterAutospacing="1" w:line="240" w:lineRule="auto"/>
        <w:ind w:left="-562"/>
        <w:jc w:val="both"/>
        <w:rPr>
          <w:rFonts w:ascii="New Times Roman" w:hAnsi="New Times Roman" w:cs="Times New Roman"/>
          <w:sz w:val="24"/>
          <w:szCs w:val="24"/>
        </w:rPr>
      </w:pPr>
      <w:r w:rsidRPr="00041DFB">
        <w:rPr>
          <w:rFonts w:ascii="New Times Roman" w:hAnsi="New Times Roman" w:cs="Times New Roman"/>
          <w:sz w:val="24"/>
          <w:szCs w:val="24"/>
        </w:rPr>
        <w:t>К</w:t>
      </w:r>
      <w:r w:rsidRPr="00041DFB" w:rsidR="00EC75CD">
        <w:rPr>
          <w:rFonts w:ascii="New Times Roman" w:hAnsi="New Times Roman" w:cs="Times New Roman"/>
          <w:sz w:val="24"/>
          <w:szCs w:val="24"/>
        </w:rPr>
        <w:t xml:space="preserve">омиссия рассмотрела </w:t>
      </w:r>
      <w:r w:rsidRPr="00041DFB" w:rsidR="00043F78">
        <w:rPr>
          <w:rFonts w:ascii="New Times Roman" w:hAnsi="New Times Roman" w:cs="Times New Roman"/>
          <w:sz w:val="24"/>
          <w:szCs w:val="24"/>
        </w:rPr>
        <w:t>заявки, поданные на участие в закупке, и приняла решение</w:t>
      </w:r>
      <w:r w:rsidRPr="00041DFB" w:rsidR="00EC75CD">
        <w:rPr>
          <w:rFonts w:ascii="New Times Roman" w:hAnsi="New Times Roman" w:cs="Times New Roman"/>
          <w:sz w:val="24"/>
          <w:szCs w:val="24"/>
        </w:rPr>
        <w:t>:</w:t>
      </w:r>
    </w:p>
    <w:tbl>
      <w:tblPr>
        <w:tblW w:w="5272" w:type="pct"/>
        <w:tblInd w:w="-5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5"/>
        <w:gridCol w:w="4710"/>
        <w:gridCol w:w="4575"/>
      </w:tblGrid>
      <w:tr w:rsidRPr="00041DFB" w:rsidR="00EC75CD" w:rsidTr="00D9235C"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</w:tcPr>
          <w:p w:rsidRPr="00041DFB" w:rsidR="00EC75CD" w:rsidP="003964F3" w:rsidRDefault="00EC75CD">
            <w:pPr>
              <w:ind w:left="113"/>
              <w:jc w:val="center"/>
              <w:rPr>
                <w:rFonts w:ascii="New Times Roman" w:hAnsi="New Times Roman" w:cs="Times New Roman"/>
                <w:b/>
                <w:bCs/>
                <w:sz w:val="24"/>
                <w:szCs w:val="24"/>
              </w:rPr>
            </w:pPr>
            <w:r w:rsidRPr="00041DFB">
              <w:rPr>
                <w:rFonts w:ascii="New Times Roman" w:hAnsi="New Times Roman" w:cs="Times New Roman"/>
                <w:b/>
                <w:bCs/>
                <w:sz w:val="24"/>
                <w:szCs w:val="24"/>
              </w:rPr>
              <w:t>Порядковый номер заявки</w:t>
            </w:r>
          </w:p>
        </w:tc>
        <w:tc>
          <w:tcPr>
            <w:tcW w:w="21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</w:tcPr>
          <w:p w:rsidRPr="00041DFB" w:rsidR="00EC75CD" w:rsidP="00E543F6" w:rsidRDefault="00E543F6">
            <w:pPr>
              <w:jc w:val="center"/>
              <w:rPr>
                <w:rFonts w:ascii="New Times Roman" w:hAnsi="New Times Roman" w:cs="Times New Roman"/>
                <w:b/>
                <w:bCs/>
                <w:sz w:val="24"/>
                <w:szCs w:val="24"/>
              </w:rPr>
            </w:pPr>
            <w:r w:rsidRPr="00041DFB">
              <w:rPr>
                <w:rFonts w:ascii="New Times Roman" w:hAnsi="New Times Roman" w:cs="Times New Roman"/>
                <w:b/>
                <w:bCs/>
                <w:color w:val="000000"/>
                <w:sz w:val="24"/>
                <w:szCs w:val="24"/>
              </w:rPr>
              <w:t>Решение о соответствии или несоответствии заявки на участие требованиям</w:t>
            </w:r>
            <w:r w:rsidRPr="00041DFB" w:rsidR="00EC75CD">
              <w:rPr>
                <w:rFonts w:ascii="New Times Roman" w:hAnsi="New Times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</w:tcPr>
          <w:p w:rsidRPr="00041DFB" w:rsidR="00EC75CD" w:rsidP="003964F3" w:rsidRDefault="00EC75CD">
            <w:pPr>
              <w:jc w:val="center"/>
              <w:rPr>
                <w:rFonts w:ascii="New Times Roman" w:hAnsi="New Times Roman" w:cs="Times New Roman"/>
                <w:b/>
                <w:bCs/>
                <w:color w:val="000000"/>
                <w:sz w:val="24"/>
                <w:szCs w:val="24"/>
              </w:rPr>
            </w:pPr>
            <w:r w:rsidRPr="00041DFB">
              <w:rPr>
                <w:rFonts w:ascii="New Times Roman" w:hAnsi="New Times Roman" w:cs="Times New Roman"/>
                <w:b/>
                <w:bCs/>
                <w:color w:val="000000"/>
                <w:sz w:val="24"/>
                <w:szCs w:val="24"/>
              </w:rPr>
              <w:t>Обоснование решения</w:t>
            </w:r>
          </w:p>
        </w:tc>
      </w:tr>
      <w:tr w:rsidRPr="00041DFB" w:rsidR="00D9235C" w:rsidTr="00D9235C"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41DFB" w:rsidR="00D9235C" w:rsidP="00D9235C" w:rsidRDefault="00D9235C">
            <w:pPr>
              <w:ind w:left="113"/>
              <w:jc w:val="center"/>
              <w:rPr>
                <w:rFonts w:ascii="New Times Roman" w:hAnsi="New Times Roman" w:cs="Times New Roman"/>
                <w:bCs/>
                <w:sz w:val="24"/>
                <w:szCs w:val="24"/>
              </w:rPr>
            </w:pPr>
            <w:r w:rsidRPr="00041DFB">
              <w:rPr>
                <w:rFonts w:ascii="New Times Roman" w:hAnsi="New Times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21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41DFB" w:rsidR="00D9235C" w:rsidP="00D9235C" w:rsidRDefault="00D9235C">
            <w:pPr>
              <w:jc w:val="center"/>
              <w:rPr>
                <w:rFonts w:ascii="New Times Roman" w:hAnsi="New Times Roman" w:cs="Times New Roman"/>
                <w:bCs/>
                <w:sz w:val="24"/>
                <w:szCs w:val="24"/>
              </w:rPr>
            </w:pPr>
            <w:r w:rsidRPr="00041DFB">
              <w:rPr>
                <w:rFonts w:ascii="New Times Roman" w:hAnsi="New Times Roman" w:cs="Times New Roman"/>
                <w:snapToGrid w:val="0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20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41DFB" w:rsidR="00D9235C" w:rsidP="00D9235C" w:rsidRDefault="00D9235C">
            <w:pPr>
              <w:jc w:val="center"/>
              <w:rPr>
                <w:rFonts w:ascii="New Times Roman" w:hAnsi="New Times Roman" w:cs="Times New Roman"/>
                <w:bCs/>
                <w:sz w:val="24"/>
                <w:szCs w:val="24"/>
              </w:rPr>
            </w:pPr>
            <w:r w:rsidRPr="00041DFB">
              <w:rPr>
                <w:rFonts w:ascii="New Times Roman" w:hAnsi="New Times Roman" w:cs="Times New Roman"/>
                <w:sz w:val="24"/>
                <w:szCs w:val="24"/>
                <w:lang w:eastAsia="ru-RU"/>
              </w:rPr>
              <w:t/>
            </w:r>
          </w:p>
        </w:tc>
      </w:tr>
      <w:tr w:rsidRPr="00041DFB" w:rsidR="00D9235C" w:rsidTr="00D9235C"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41DFB" w:rsidR="00D9235C" w:rsidP="00D9235C" w:rsidRDefault="00D9235C">
            <w:pPr>
              <w:ind w:left="113"/>
              <w:jc w:val="center"/>
              <w:rPr>
                <w:rFonts w:ascii="New Times Roman" w:hAnsi="New Times Roman" w:cs="Times New Roman"/>
                <w:bCs/>
                <w:sz w:val="24"/>
                <w:szCs w:val="24"/>
              </w:rPr>
            </w:pPr>
            <w:r w:rsidRPr="00041DFB">
              <w:rPr>
                <w:rFonts w:ascii="New Times Roman" w:hAnsi="New Times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21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41DFB" w:rsidR="00D9235C" w:rsidP="00D9235C" w:rsidRDefault="00D9235C">
            <w:pPr>
              <w:jc w:val="center"/>
              <w:rPr>
                <w:rFonts w:ascii="New Times Roman" w:hAnsi="New Times Roman" w:cs="Times New Roman"/>
                <w:bCs/>
                <w:sz w:val="24"/>
                <w:szCs w:val="24"/>
              </w:rPr>
            </w:pPr>
            <w:r w:rsidRPr="00041DFB">
              <w:rPr>
                <w:rFonts w:ascii="New Times Roman" w:hAnsi="New Times Roman" w:cs="Times New Roman"/>
                <w:snapToGrid w:val="0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20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41DFB" w:rsidR="00D9235C" w:rsidP="00D9235C" w:rsidRDefault="00D9235C">
            <w:pPr>
              <w:jc w:val="center"/>
              <w:rPr>
                <w:rFonts w:ascii="New Times Roman" w:hAnsi="New Times Roman" w:cs="Times New Roman"/>
                <w:bCs/>
                <w:sz w:val="24"/>
                <w:szCs w:val="24"/>
              </w:rPr>
            </w:pPr>
            <w:r w:rsidRPr="00041DFB">
              <w:rPr>
                <w:rFonts w:ascii="New Times Roman" w:hAnsi="New Times Roman" w:cs="Times New Roman"/>
                <w:sz w:val="24"/>
                <w:szCs w:val="24"/>
                <w:lang w:eastAsia="ru-RU"/>
              </w:rPr>
              <w:t/>
            </w:r>
          </w:p>
        </w:tc>
      </w:tr>
      <w:tr w:rsidRPr="00041DFB" w:rsidR="00D9235C" w:rsidTr="00D9235C"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41DFB" w:rsidR="00D9235C" w:rsidP="00D9235C" w:rsidRDefault="00D9235C">
            <w:pPr>
              <w:ind w:left="113"/>
              <w:jc w:val="center"/>
              <w:rPr>
                <w:rFonts w:ascii="New Times Roman" w:hAnsi="New Times Roman" w:cs="Times New Roman"/>
                <w:bCs/>
                <w:sz w:val="24"/>
                <w:szCs w:val="24"/>
              </w:rPr>
            </w:pPr>
            <w:r w:rsidRPr="00041DFB">
              <w:rPr>
                <w:rFonts w:ascii="New Times Roman" w:hAnsi="New Times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21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41DFB" w:rsidR="00D9235C" w:rsidP="00D9235C" w:rsidRDefault="00D9235C">
            <w:pPr>
              <w:jc w:val="center"/>
              <w:rPr>
                <w:rFonts w:ascii="New Times Roman" w:hAnsi="New Times Roman" w:cs="Times New Roman"/>
                <w:bCs/>
                <w:sz w:val="24"/>
                <w:szCs w:val="24"/>
              </w:rPr>
            </w:pPr>
            <w:r w:rsidRPr="00041DFB">
              <w:rPr>
                <w:rFonts w:ascii="New Times Roman" w:hAnsi="New Times Roman" w:cs="Times New Roman"/>
                <w:snapToGrid w:val="0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20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41DFB" w:rsidR="00D9235C" w:rsidP="00D9235C" w:rsidRDefault="00D9235C">
            <w:pPr>
              <w:jc w:val="center"/>
              <w:rPr>
                <w:rFonts w:ascii="New Times Roman" w:hAnsi="New Times Roman" w:cs="Times New Roman"/>
                <w:bCs/>
                <w:sz w:val="24"/>
                <w:szCs w:val="24"/>
              </w:rPr>
            </w:pPr>
            <w:r w:rsidRPr="00041DFB">
              <w:rPr>
                <w:rFonts w:ascii="New Times Roman" w:hAnsi="New Times Roman" w:cs="Times New Roman"/>
                <w:sz w:val="24"/>
                <w:szCs w:val="24"/>
                <w:lang w:eastAsia="ru-RU"/>
              </w:rPr>
              <w:t/>
            </w:r>
          </w:p>
        </w:tc>
      </w:tr>
      <w:tr w:rsidRPr="00041DFB" w:rsidR="00D9235C" w:rsidTr="00D9235C"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41DFB" w:rsidR="00D9235C" w:rsidP="00D9235C" w:rsidRDefault="00D9235C">
            <w:pPr>
              <w:ind w:left="113"/>
              <w:jc w:val="center"/>
              <w:rPr>
                <w:rFonts w:ascii="New Times Roman" w:hAnsi="New Times Roman" w:cs="Times New Roman"/>
                <w:bCs/>
                <w:sz w:val="24"/>
                <w:szCs w:val="24"/>
              </w:rPr>
            </w:pPr>
            <w:r w:rsidRPr="00041DFB">
              <w:rPr>
                <w:rFonts w:ascii="New Times Roman" w:hAnsi="New Times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21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41DFB" w:rsidR="00D9235C" w:rsidP="00D9235C" w:rsidRDefault="00D9235C">
            <w:pPr>
              <w:jc w:val="center"/>
              <w:rPr>
                <w:rFonts w:ascii="New Times Roman" w:hAnsi="New Times Roman" w:cs="Times New Roman"/>
                <w:bCs/>
                <w:sz w:val="24"/>
                <w:szCs w:val="24"/>
              </w:rPr>
            </w:pPr>
            <w:r w:rsidRPr="00041DFB">
              <w:rPr>
                <w:rFonts w:ascii="New Times Roman" w:hAnsi="New Times Roman" w:cs="Times New Roman"/>
                <w:snapToGrid w:val="0"/>
                <w:sz w:val="24"/>
                <w:szCs w:val="24"/>
              </w:rPr>
              <w:t>Не соответствует требованиям</w:t>
            </w:r>
          </w:p>
        </w:tc>
        <w:tc>
          <w:tcPr>
            <w:tcW w:w="20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41DFB" w:rsidR="00D9235C" w:rsidP="00D9235C" w:rsidRDefault="00D9235C">
            <w:pPr>
              <w:jc w:val="center"/>
              <w:rPr>
                <w:rFonts w:ascii="New Times Roman" w:hAnsi="New Times Roman" w:cs="Times New Roman"/>
                <w:bCs/>
                <w:sz w:val="24"/>
                <w:szCs w:val="24"/>
              </w:rPr>
            </w:pPr>
            <w:r w:rsidRPr="00041DFB">
              <w:rPr>
                <w:rFonts w:ascii="New Times Roman" w:hAnsi="New Times Roman" w:cs="Times New Roman"/>
                <w:sz w:val="24"/>
                <w:szCs w:val="24"/>
                <w:lang w:eastAsia="ru-RU"/>
              </w:rPr>
              <w:t>п.1.3.1.2.  Диаметр раб. колеса, мм – предложено 240, в требованиях 208;</w:t>
              <w:br/>
              <w:t>п.1.3.1.8. Расход, куб.м/час, - предложено 320,  в требованиях 315,67;</w:t>
              <w:br/>
              <w:t>п. 1.3.1.9. Напор, м.вод.ст – предл. 48, в требован. 45,19;</w:t>
              <w:br/>
              <w:t>п. 1.3.4.2. А2, мм – предл. 85, в требован. 90;</w:t>
              <w:br/>
              <w:t>п. 1.3.4.3. В2, мм – предл. 630, в требован. 660;</w:t>
              <w:br/>
              <w:t>п. 1.3.4.4. В3, мм – предл. 590, в требован. 600;</w:t>
              <w:br/>
              <w:t>п. 1.3.4.5. D, мм – предл. 24, в требован. 28;</w:t>
              <w:br/>
              <w:t>п. 1.3.4.10. Н3, мм – предл. 330, в требован. 350;</w:t>
              <w:br/>
              <w:t>п. 1.3.4.13. L3, мм – предл. 860, в требован. 1060;</w:t>
              <w:br/>
              <w:t>п.2.3.1.2.  Диаметр раб. колеса, мм – предл. 215, в требован. 200;</w:t>
              <w:br/>
              <w:t>п.2.3.1.8. Расход, куб.м/час, - предл. 175,  в требован. 175,6;</w:t>
              <w:br/>
              <w:t>п. 2.3.1.9. Напор, м.вод.ст – предл. 49, в требован. 46;</w:t>
              <w:br/>
              <w:t>п. 2.3.4.2. А2, мм – предл. 67,5, в требован. 75;</w:t>
              <w:br/>
              <w:t>п. 2.3.4.3. В2, мм – предл. 520, в требован. 610;</w:t>
              <w:br/>
              <w:t>п. 2.3.4.4. В3, мм – предл. 485, в требован. 550;</w:t>
              <w:br/>
              <w:t>п. 2.3.4.5. D, мм – предл. 19, в требован. 28;</w:t>
              <w:br/>
              <w:t>п. 2.3.4.10. Н3, мм – предл. 280, в требован. 300;</w:t>
              <w:br/>
              <w:t>п. 2.3.4.13. L3, мм – предл. 800, в тр. 940.</w:t>
            </w:r>
          </w:p>
        </w:tc>
      </w:tr>
    </w:tbl>
    <w:p w:rsidRPr="00041DFB" w:rsidR="00EC75CD" w:rsidP="007F52D8" w:rsidRDefault="00EC75CD">
      <w:pPr>
        <w:tabs>
          <w:tab w:val="left" w:pos="-567"/>
        </w:tabs>
        <w:spacing w:before="100" w:beforeAutospacing="1" w:after="100" w:afterAutospacing="1"/>
        <w:ind w:left="-567"/>
        <w:jc w:val="both"/>
        <w:rPr>
          <w:rFonts w:ascii="New Times Roman" w:hAnsi="New Times Roman" w:cs="Times New Roman"/>
          <w:sz w:val="24"/>
          <w:szCs w:val="24"/>
        </w:rPr>
      </w:pPr>
    </w:p>
    <w:p w:rsidR="00FD2877" w:rsidP="00FD2877" w:rsidRDefault="000D5F17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New Times Roman" w:hAnsi="New Times Roman" w:cs="Times New Roman"/>
          <w:sz w:val="24"/>
          <w:szCs w:val="24"/>
        </w:rPr>
      </w:pPr>
      <w:r w:rsidRPr="00041DFB">
        <w:rPr>
          <w:rFonts w:ascii="New Times Roman" w:hAnsi="New Times Roman" w:cs="Times New Roman"/>
          <w:sz w:val="24"/>
          <w:szCs w:val="24"/>
        </w:rPr>
        <w:t xml:space="preserve">По результатам закупки договор будет заключен с </w:t>
      </w:r>
      <w:r w:rsidRPr="00041DFB">
        <w:rPr>
          <w:rFonts w:ascii="New Times Roman" w:hAnsi="New Times Roman" w:cs="Times New Roman"/>
          <w:sz w:val="24"/>
          <w:szCs w:val="24"/>
        </w:rPr>
        <w:t>ОБЩЕСТВО С ОГРАНИЧЕННОЙ ОТВЕТСТВЕННОСТЬЮ "МИКРОТЕХПРО"</w:t>
      </w:r>
      <w:r w:rsidRPr="00041DFB">
        <w:rPr>
          <w:rFonts w:ascii="New Times Roman" w:hAnsi="New Times Roman" w:cs="Times New Roman"/>
          <w:sz w:val="24"/>
          <w:szCs w:val="24"/>
        </w:rPr>
        <w:t xml:space="preserve">, ИНН </w:t>
      </w:r>
      <w:r w:rsidRPr="00041DFB">
        <w:rPr>
          <w:rFonts w:ascii="New Times Roman" w:hAnsi="New Times Roman" w:cs="Times New Roman"/>
          <w:bCs/>
          <w:sz w:val="24"/>
          <w:szCs w:val="24"/>
        </w:rPr>
        <w:t>5009132160</w:t>
      </w:r>
      <w:r w:rsidRPr="00041DFB">
        <w:rPr>
          <w:rFonts w:ascii="New Times Roman" w:hAnsi="New Times Roman" w:cs="Times New Roman"/>
          <w:bCs/>
          <w:sz w:val="24"/>
          <w:szCs w:val="24"/>
        </w:rPr>
        <w:t>,</w:t>
      </w:r>
      <w:r w:rsidRPr="00041DFB">
        <w:rPr>
          <w:rFonts w:ascii="New Times Roman" w:hAnsi="New Times Roman" w:cs="Times New Roman"/>
          <w:sz w:val="24"/>
          <w:szCs w:val="24"/>
        </w:rPr>
        <w:t xml:space="preserve"> КПП </w:t>
      </w:r>
      <w:r w:rsidRPr="00041DFB">
        <w:rPr>
          <w:rFonts w:ascii="New Times Roman" w:hAnsi="New Times Roman" w:cs="Times New Roman"/>
          <w:sz w:val="24"/>
          <w:szCs w:val="24"/>
        </w:rPr>
        <w:t>500901001</w:t>
      </w:r>
      <w:r w:rsidRPr="00041DFB">
        <w:rPr>
          <w:rFonts w:ascii="New Times Roman" w:hAnsi="New Times Roman" w:cs="Times New Roman"/>
          <w:sz w:val="24"/>
          <w:szCs w:val="24"/>
        </w:rPr>
        <w:t xml:space="preserve">, ОГРН </w:t>
      </w:r>
      <w:r w:rsidRPr="00041DFB">
        <w:rPr>
          <w:rFonts w:ascii="New Times Roman" w:hAnsi="New Times Roman" w:cs="Times New Roman"/>
          <w:sz w:val="24"/>
          <w:szCs w:val="24"/>
        </w:rPr>
        <w:t>1225000075530</w:t>
      </w:r>
      <w:r w:rsidRPr="00041DFB">
        <w:rPr>
          <w:rFonts w:ascii="New Times Roman" w:hAnsi="New Times Roman" w:cs="Times New Roman"/>
          <w:sz w:val="24"/>
          <w:szCs w:val="24"/>
        </w:rPr>
        <w:t xml:space="preserve">, Адрес: </w:t>
      </w:r>
      <w:r w:rsidRPr="00041DFB">
        <w:rPr>
          <w:rFonts w:ascii="New Times Roman" w:hAnsi="New Times Roman" w:cs="Times New Roman"/>
          <w:sz w:val="24"/>
          <w:szCs w:val="24"/>
        </w:rPr>
        <w:t>142000, Российская Федерация, Московская обл., г. Домодедово, мкр. Западный, ул. Лунная, 1, XXXVIII, ОКАТО: 46409000000</w:t>
      </w:r>
      <w:r w:rsidRPr="00041DFB" w:rsidR="00C0073F">
        <w:rPr>
          <w:rFonts w:ascii="New Times Roman" w:hAnsi="New Times Roman" w:cs="Times New Roman"/>
          <w:sz w:val="24"/>
          <w:szCs w:val="24"/>
        </w:rPr>
        <w:t>.</w:t>
      </w:r>
      <w:r w:rsidRPr="00041DFB" w:rsidR="007C6BB9">
        <w:rPr>
          <w:rFonts w:ascii="New Times Roman" w:hAnsi="New Times Roman" w:cs="Times New Roman"/>
          <w:sz w:val="24"/>
          <w:szCs w:val="24"/>
        </w:rPr>
        <w:t xml:space="preserve"> </w:t>
      </w:r>
    </w:p>
    <w:p w:rsidR="00ED4384" w:rsidP="00ED4384" w:rsidRDefault="00ED4384">
      <w:pPr>
        <w:spacing w:before="100" w:beforeAutospacing="1" w:after="100" w:afterAutospacing="1" w:line="240" w:lineRule="auto"/>
        <w:jc w:val="both"/>
        <w:rPr>
          <w:rFonts w:ascii="New Times Roman" w:hAnsi="New Times Roman" w:cs="Times New Roman"/>
          <w:sz w:val="24"/>
          <w:szCs w:val="24"/>
        </w:rPr>
      </w:pPr>
    </w:p>
    <w:p w:rsidRPr="00041DFB" w:rsidR="00ED4384" w:rsidP="00ED4384" w:rsidRDefault="00ED4384">
      <w:pPr>
        <w:spacing w:before="100" w:beforeAutospacing="1" w:after="100" w:afterAutospacing="1" w:line="240" w:lineRule="auto"/>
        <w:jc w:val="both"/>
        <w:rPr>
          <w:rFonts w:ascii="New Times Roman" w:hAnsi="New Times Roman" w:cs="Times New Roman"/>
          <w:sz w:val="24"/>
          <w:szCs w:val="24"/>
        </w:rPr>
      </w:pPr>
    </w:p>
    <w:p w:rsidRPr="00041DFB" w:rsidR="00EC75CD" w:rsidP="00490350" w:rsidRDefault="00EC75CD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New Times Roman" w:hAnsi="New Times Roman" w:cs="Times New Roman"/>
          <w:sz w:val="24"/>
          <w:szCs w:val="24"/>
        </w:rPr>
      </w:pPr>
      <w:r w:rsidRPr="00041DFB">
        <w:rPr>
          <w:rFonts w:ascii="New Times Roman" w:hAnsi="New Times Roman" w:cs="Times New Roman"/>
          <w:sz w:val="24"/>
          <w:szCs w:val="24"/>
        </w:rPr>
        <w:t>П</w:t>
      </w:r>
      <w:r w:rsidRPr="00041DFB">
        <w:rPr>
          <w:rFonts w:ascii="New Times Roman" w:hAnsi="New Times Roman" w:cs="Times New Roman"/>
          <w:bCs/>
          <w:sz w:val="24"/>
          <w:szCs w:val="24"/>
        </w:rPr>
        <w:t xml:space="preserve">ротокол рассмотрения </w:t>
      </w:r>
      <w:r w:rsidRPr="00041DFB" w:rsidR="00044FC1">
        <w:rPr>
          <w:rFonts w:ascii="New Times Roman" w:hAnsi="New Times Roman" w:cs="Times New Roman"/>
          <w:bCs/>
          <w:sz w:val="24"/>
          <w:szCs w:val="24"/>
        </w:rPr>
        <w:t>заявок</w:t>
      </w:r>
      <w:r w:rsidRPr="00041DFB" w:rsidR="00FD2877">
        <w:rPr>
          <w:rFonts w:ascii="New Times Roman" w:hAnsi="New Times Roman" w:cs="Times New Roman"/>
          <w:bCs/>
          <w:sz w:val="24"/>
          <w:szCs w:val="24"/>
        </w:rPr>
        <w:t xml:space="preserve"> и подведение итогов</w:t>
      </w:r>
      <w:r w:rsidRPr="00041DFB">
        <w:rPr>
          <w:rFonts w:ascii="New Times Roman" w:hAnsi="New Times Roman" w:cs="Times New Roman"/>
          <w:bCs/>
          <w:sz w:val="24"/>
          <w:szCs w:val="24"/>
        </w:rPr>
        <w:t xml:space="preserve"> н</w:t>
      </w:r>
      <w:r w:rsidRPr="00041DFB" w:rsidR="00FE383D">
        <w:rPr>
          <w:rFonts w:ascii="New Times Roman" w:hAnsi="New Times Roman" w:cs="Times New Roman"/>
          <w:bCs/>
          <w:sz w:val="24"/>
          <w:szCs w:val="24"/>
        </w:rPr>
        <w:t xml:space="preserve">а участие в запросе </w:t>
      </w:r>
      <w:r w:rsidRPr="00041DFB" w:rsidR="00255613">
        <w:rPr>
          <w:rFonts w:ascii="New Times Roman" w:hAnsi="New Times Roman" w:cs="Times New Roman"/>
          <w:bCs/>
          <w:sz w:val="24"/>
          <w:szCs w:val="24"/>
        </w:rPr>
        <w:t>котировок</w:t>
      </w:r>
      <w:r w:rsidRPr="00041DFB" w:rsidR="00FD2877">
        <w:rPr>
          <w:rFonts w:ascii="New Times Roman" w:hAnsi="New Times Roman" w:cs="Times New Roman"/>
          <w:bCs/>
          <w:sz w:val="24"/>
          <w:szCs w:val="24"/>
        </w:rPr>
        <w:t xml:space="preserve"> в электронной форме</w:t>
      </w:r>
      <w:r w:rsidRPr="00041DFB">
        <w:rPr>
          <w:rFonts w:ascii="New Times Roman" w:hAnsi="New Times Roman" w:cs="Times New Roman"/>
          <w:bCs/>
          <w:sz w:val="24"/>
          <w:szCs w:val="24"/>
        </w:rPr>
        <w:t xml:space="preserve"> подписан всеми присутствующими на заседании членами</w:t>
      </w:r>
      <w:r w:rsidRPr="00041DFB" w:rsidR="00E543F6">
        <w:rPr>
          <w:rFonts w:ascii="New Times Roman" w:hAnsi="New Times Roman" w:cs="Times New Roman"/>
          <w:bCs/>
          <w:sz w:val="24"/>
          <w:szCs w:val="24"/>
        </w:rPr>
        <w:t xml:space="preserve"> </w:t>
      </w:r>
      <w:r w:rsidRPr="00041DFB">
        <w:rPr>
          <w:rFonts w:ascii="New Times Roman" w:hAnsi="New Times Roman" w:cs="Times New Roman"/>
          <w:bCs/>
          <w:sz w:val="24"/>
          <w:szCs w:val="24"/>
        </w:rPr>
        <w:t>комиссии</w:t>
      </w:r>
      <w:r w:rsidRPr="00041DFB">
        <w:rPr>
          <w:rFonts w:ascii="New Times Roman" w:hAnsi="New Times Roman" w:cs="Times New Roman"/>
          <w:sz w:val="24"/>
          <w:szCs w:val="24"/>
        </w:rPr>
        <w:t>.</w:t>
      </w:r>
    </w:p>
    <w:tbl>
      <w:tblPr>
        <w:tblpPr w:leftFromText="181" w:rightFromText="181" w:vertAnchor="text" w:horzAnchor="margin" w:tblpX="-538" w:tblpY="398"/>
        <w:tblW w:w="9781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1"/>
        <w:gridCol w:w="2977"/>
        <w:gridCol w:w="2693"/>
      </w:tblGrid>
      <w:tr w:rsidRPr="00041DFB" w:rsidR="00EC7919" w:rsidTr="00781228">
        <w:tc>
          <w:tcPr>
            <w:tcW w:w="4111" w:type="dxa"/>
          </w:tcPr>
          <w:p w:rsidRPr="001E7C22" w:rsidR="00EC7919" w:rsidP="00ED4384" w:rsidRDefault="00EC7919">
            <w:pPr>
              <w:spacing w:after="0"/>
              <w:rPr>
                <w:rFonts w:ascii="New Times Roman" w:hAnsi="New Times Roman" w:cs="Times New Roman"/>
                <w:sz w:val="24"/>
                <w:szCs w:val="24"/>
              </w:rPr>
            </w:pPr>
            <w:r w:rsidRPr="003F431A">
              <w:rPr>
                <w:rFonts w:ascii="New Times Roman" w:hAnsi="New Times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977" w:type="dxa"/>
          </w:tcPr>
          <w:p w:rsidRPr="00041DFB" w:rsidR="00EC7919" w:rsidP="00EC7919" w:rsidRDefault="00EC7919">
            <w:pPr>
              <w:pBdr>
                <w:bottom w:val="single" w:color="auto" w:sz="12" w:space="1"/>
              </w:pBdr>
              <w:spacing w:after="0"/>
              <w:ind w:right="114"/>
              <w:jc w:val="center"/>
              <w:rPr>
                <w:rFonts w:ascii="New Times Roman" w:hAnsi="New Times Roman" w:cs="Times New Roman"/>
                <w:sz w:val="24"/>
                <w:szCs w:val="24"/>
              </w:rPr>
            </w:pPr>
          </w:p>
          <w:p w:rsidRPr="00041DFB" w:rsidR="00EC7919" w:rsidP="00EC7919" w:rsidRDefault="00EC7919">
            <w:pPr>
              <w:spacing w:after="0"/>
              <w:ind w:right="114"/>
              <w:jc w:val="center"/>
              <w:rPr>
                <w:rFonts w:ascii="New Times Roman" w:hAnsi="New Times Roman" w:cs="Times New Roman"/>
                <w:sz w:val="24"/>
                <w:szCs w:val="24"/>
              </w:rPr>
            </w:pPr>
            <w:r w:rsidRPr="00041DFB">
              <w:rPr>
                <w:rFonts w:ascii="New Times Roman" w:hAnsi="New Times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693" w:type="dxa"/>
          </w:tcPr>
          <w:p w:rsidRPr="00041DFB" w:rsidR="00EC7919" w:rsidP="00EC7919" w:rsidRDefault="00EC7919">
            <w:pPr>
              <w:spacing w:after="0"/>
              <w:rPr>
                <w:rFonts w:ascii="New Times Roman" w:hAnsi="New Times Roman" w:cs="Times New Roman"/>
                <w:sz w:val="24"/>
                <w:szCs w:val="24"/>
              </w:rPr>
            </w:pPr>
            <w:r w:rsidRPr="00041DFB">
              <w:rPr>
                <w:rFonts w:ascii="New Times Roman" w:hAnsi="New Times Roman" w:cs="Times New Roman"/>
                <w:sz w:val="24"/>
                <w:szCs w:val="24"/>
              </w:rPr>
              <w:fldChar w:fldCharType="separate"/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r w:rsidRPr="00041DFB">
              <w:rPr>
                <w:rFonts w:ascii="New Times Roman" w:hAnsi="New Times Roman" w:cs="Times New Roman"/>
                <w:sz w:val="24"/>
                <w:szCs w:val="24"/>
              </w:rPr>
              <w:t>Авилова Елена Борисовна</w:t>
            </w:r>
          </w:p>
        </w:tc>
      </w:tr>
      <w:tr w:rsidRPr="00041DFB" w:rsidR="00EC7919" w:rsidTr="00781228">
        <w:tc>
          <w:tcPr>
            <w:tcW w:w="4111" w:type="dxa"/>
          </w:tcPr>
          <w:p w:rsidRPr="001E7C22" w:rsidR="00EC7919" w:rsidP="00ED4384" w:rsidRDefault="00EC7919">
            <w:pPr>
              <w:spacing w:after="0"/>
              <w:rPr>
                <w:rFonts w:ascii="New Times Roman" w:hAnsi="New Times Roman" w:cs="Times New Roman"/>
                <w:sz w:val="24"/>
                <w:szCs w:val="24"/>
              </w:rPr>
            </w:pPr>
            <w:r w:rsidRPr="003F431A">
              <w:rPr>
                <w:rFonts w:ascii="New Times Roman" w:hAnsi="New Times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977" w:type="dxa"/>
          </w:tcPr>
          <w:p w:rsidRPr="00041DFB" w:rsidR="00EC7919" w:rsidP="00EC7919" w:rsidRDefault="00EC7919">
            <w:pPr>
              <w:pBdr>
                <w:bottom w:val="single" w:color="auto" w:sz="12" w:space="1"/>
              </w:pBdr>
              <w:spacing w:after="0"/>
              <w:ind w:right="114"/>
              <w:jc w:val="center"/>
              <w:rPr>
                <w:rFonts w:ascii="New Times Roman" w:hAnsi="New Times Roman" w:cs="Times New Roman"/>
                <w:sz w:val="24"/>
                <w:szCs w:val="24"/>
              </w:rPr>
            </w:pPr>
          </w:p>
          <w:p w:rsidRPr="00041DFB" w:rsidR="00EC7919" w:rsidP="00EC7919" w:rsidRDefault="00EC7919">
            <w:pPr>
              <w:spacing w:after="0"/>
              <w:ind w:right="114"/>
              <w:jc w:val="center"/>
              <w:rPr>
                <w:rFonts w:ascii="New Times Roman" w:hAnsi="New Times Roman" w:cs="Times New Roman"/>
                <w:sz w:val="24"/>
                <w:szCs w:val="24"/>
              </w:rPr>
            </w:pPr>
            <w:r w:rsidRPr="00041DFB">
              <w:rPr>
                <w:rFonts w:ascii="New Times Roman" w:hAnsi="New Times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693" w:type="dxa"/>
          </w:tcPr>
          <w:p w:rsidRPr="00041DFB" w:rsidR="00EC7919" w:rsidP="00EC7919" w:rsidRDefault="00EC7919">
            <w:pPr>
              <w:spacing w:after="0"/>
              <w:rPr>
                <w:rFonts w:ascii="New Times Roman" w:hAnsi="New Times Roman" w:cs="Times New Roman"/>
                <w:sz w:val="24"/>
                <w:szCs w:val="24"/>
              </w:rPr>
            </w:pPr>
            <w:r w:rsidRPr="00041DFB">
              <w:rPr>
                <w:rFonts w:ascii="New Times Roman" w:hAnsi="New Times Roman" w:cs="Times New Roman"/>
                <w:sz w:val="24"/>
                <w:szCs w:val="24"/>
              </w:rPr>
              <w:fldChar w:fldCharType="separate"/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r w:rsidRPr="00041DFB">
              <w:rPr>
                <w:rFonts w:ascii="New Times Roman" w:hAnsi="New Times Roman" w:cs="Times New Roman"/>
                <w:sz w:val="24"/>
                <w:szCs w:val="24"/>
              </w:rPr>
              <w:t>Ионов Анджей Анатольевич</w:t>
            </w:r>
          </w:p>
        </w:tc>
      </w:tr>
      <w:tr w:rsidRPr="00041DFB" w:rsidR="00EC7919" w:rsidTr="00781228">
        <w:tc>
          <w:tcPr>
            <w:tcW w:w="4111" w:type="dxa"/>
          </w:tcPr>
          <w:p w:rsidRPr="001E7C22" w:rsidR="00EC7919" w:rsidP="00ED4384" w:rsidRDefault="00EC7919">
            <w:pPr>
              <w:spacing w:after="0"/>
              <w:rPr>
                <w:rFonts w:ascii="New Times Roman" w:hAnsi="New Times Roman" w:cs="Times New Roman"/>
                <w:sz w:val="24"/>
                <w:szCs w:val="24"/>
              </w:rPr>
            </w:pPr>
            <w:r w:rsidRPr="003F431A">
              <w:rPr>
                <w:rFonts w:ascii="New Times Roman" w:hAnsi="New Times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977" w:type="dxa"/>
          </w:tcPr>
          <w:p w:rsidRPr="00041DFB" w:rsidR="00EC7919" w:rsidP="00EC7919" w:rsidRDefault="00EC7919">
            <w:pPr>
              <w:pBdr>
                <w:bottom w:val="single" w:color="auto" w:sz="12" w:space="1"/>
              </w:pBdr>
              <w:spacing w:after="0"/>
              <w:ind w:right="114"/>
              <w:jc w:val="center"/>
              <w:rPr>
                <w:rFonts w:ascii="New Times Roman" w:hAnsi="New Times Roman" w:cs="Times New Roman"/>
                <w:sz w:val="24"/>
                <w:szCs w:val="24"/>
              </w:rPr>
            </w:pPr>
          </w:p>
          <w:p w:rsidRPr="00041DFB" w:rsidR="00EC7919" w:rsidP="00EC7919" w:rsidRDefault="00EC7919">
            <w:pPr>
              <w:spacing w:after="0"/>
              <w:ind w:right="114"/>
              <w:jc w:val="center"/>
              <w:rPr>
                <w:rFonts w:ascii="New Times Roman" w:hAnsi="New Times Roman" w:cs="Times New Roman"/>
                <w:sz w:val="24"/>
                <w:szCs w:val="24"/>
              </w:rPr>
            </w:pPr>
            <w:r w:rsidRPr="00041DFB">
              <w:rPr>
                <w:rFonts w:ascii="New Times Roman" w:hAnsi="New Times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693" w:type="dxa"/>
          </w:tcPr>
          <w:p w:rsidRPr="00041DFB" w:rsidR="00EC7919" w:rsidP="00EC7919" w:rsidRDefault="00EC7919">
            <w:pPr>
              <w:spacing w:after="0"/>
              <w:rPr>
                <w:rFonts w:ascii="New Times Roman" w:hAnsi="New Times Roman" w:cs="Times New Roman"/>
                <w:sz w:val="24"/>
                <w:szCs w:val="24"/>
              </w:rPr>
            </w:pPr>
            <w:r w:rsidRPr="00041DFB">
              <w:rPr>
                <w:rFonts w:ascii="New Times Roman" w:hAnsi="New Times Roman" w:cs="Times New Roman"/>
                <w:sz w:val="24"/>
                <w:szCs w:val="24"/>
              </w:rPr>
              <w:fldChar w:fldCharType="separate"/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r w:rsidRPr="00041DFB">
              <w:rPr>
                <w:rFonts w:ascii="New Times Roman" w:hAnsi="New Times Roman" w:cs="Times New Roman"/>
                <w:sz w:val="24"/>
                <w:szCs w:val="24"/>
              </w:rPr>
              <w:t>Пихтор Михаил Николаевич</w:t>
            </w:r>
          </w:p>
        </w:tc>
      </w:tr>
      <w:tr w:rsidRPr="00041DFB" w:rsidR="00EC7919" w:rsidTr="00781228">
        <w:tc>
          <w:tcPr>
            <w:tcW w:w="4111" w:type="dxa"/>
          </w:tcPr>
          <w:p w:rsidRPr="001E7C22" w:rsidR="00EC7919" w:rsidP="00ED4384" w:rsidRDefault="00EC7919">
            <w:pPr>
              <w:spacing w:after="0"/>
              <w:rPr>
                <w:rFonts w:ascii="New Times Roman" w:hAnsi="New Times Roman" w:cs="Times New Roman"/>
                <w:sz w:val="24"/>
                <w:szCs w:val="24"/>
              </w:rPr>
            </w:pPr>
            <w:r w:rsidRPr="003F431A">
              <w:rPr>
                <w:rFonts w:ascii="New Times Roman" w:hAnsi="New Times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977" w:type="dxa"/>
          </w:tcPr>
          <w:p w:rsidRPr="00041DFB" w:rsidR="00EC7919" w:rsidP="00EC7919" w:rsidRDefault="00EC7919">
            <w:pPr>
              <w:pBdr>
                <w:bottom w:val="single" w:color="auto" w:sz="12" w:space="1"/>
              </w:pBdr>
              <w:spacing w:after="0"/>
              <w:ind w:right="114"/>
              <w:jc w:val="center"/>
              <w:rPr>
                <w:rFonts w:ascii="New Times Roman" w:hAnsi="New Times Roman" w:cs="Times New Roman"/>
                <w:sz w:val="24"/>
                <w:szCs w:val="24"/>
              </w:rPr>
            </w:pPr>
          </w:p>
          <w:p w:rsidRPr="00041DFB" w:rsidR="00EC7919" w:rsidP="00EC7919" w:rsidRDefault="00EC7919">
            <w:pPr>
              <w:spacing w:after="0"/>
              <w:ind w:right="114"/>
              <w:jc w:val="center"/>
              <w:rPr>
                <w:rFonts w:ascii="New Times Roman" w:hAnsi="New Times Roman" w:cs="Times New Roman"/>
                <w:sz w:val="24"/>
                <w:szCs w:val="24"/>
              </w:rPr>
            </w:pPr>
            <w:r w:rsidRPr="00041DFB">
              <w:rPr>
                <w:rFonts w:ascii="New Times Roman" w:hAnsi="New Times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693" w:type="dxa"/>
          </w:tcPr>
          <w:p w:rsidRPr="00041DFB" w:rsidR="00EC7919" w:rsidP="00EC7919" w:rsidRDefault="00EC7919">
            <w:pPr>
              <w:spacing w:after="0"/>
              <w:rPr>
                <w:rFonts w:ascii="New Times Roman" w:hAnsi="New Times Roman" w:cs="Times New Roman"/>
                <w:sz w:val="24"/>
                <w:szCs w:val="24"/>
              </w:rPr>
            </w:pPr>
            <w:r w:rsidRPr="00041DFB">
              <w:rPr>
                <w:rFonts w:ascii="New Times Roman" w:hAnsi="New Times Roman" w:cs="Times New Roman"/>
                <w:sz w:val="24"/>
                <w:szCs w:val="24"/>
              </w:rPr>
              <w:fldChar w:fldCharType="separate"/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r w:rsidRPr="00041DFB">
              <w:rPr>
                <w:rFonts w:ascii="New Times Roman" w:hAnsi="New Times Roman" w:cs="Times New Roman"/>
                <w:sz w:val="24"/>
                <w:szCs w:val="24"/>
              </w:rPr>
              <w:t>Фисенко Станислав Иванович</w:t>
            </w:r>
          </w:p>
        </w:tc>
      </w:tr>
      <w:tr w:rsidRPr="00041DFB" w:rsidR="00EC7919" w:rsidTr="00781228">
        <w:tc>
          <w:tcPr>
            <w:tcW w:w="4111" w:type="dxa"/>
          </w:tcPr>
          <w:p w:rsidRPr="001E7C22" w:rsidR="00EC7919" w:rsidP="00ED4384" w:rsidRDefault="00EC7919">
            <w:pPr>
              <w:spacing w:after="0"/>
              <w:rPr>
                <w:rFonts w:ascii="New Times Roman" w:hAnsi="New Times Roman" w:cs="Times New Roman"/>
                <w:sz w:val="24"/>
                <w:szCs w:val="24"/>
              </w:rPr>
            </w:pPr>
            <w:r w:rsidRPr="003F431A">
              <w:rPr>
                <w:rFonts w:ascii="New Times Roman" w:hAnsi="New Times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977" w:type="dxa"/>
          </w:tcPr>
          <w:p w:rsidRPr="00041DFB" w:rsidR="00EC7919" w:rsidP="00EC7919" w:rsidRDefault="00EC7919">
            <w:pPr>
              <w:pBdr>
                <w:bottom w:val="single" w:color="auto" w:sz="12" w:space="1"/>
              </w:pBdr>
              <w:spacing w:after="0"/>
              <w:ind w:right="114"/>
              <w:jc w:val="center"/>
              <w:rPr>
                <w:rFonts w:ascii="New Times Roman" w:hAnsi="New Times Roman" w:cs="Times New Roman"/>
                <w:sz w:val="24"/>
                <w:szCs w:val="24"/>
              </w:rPr>
            </w:pPr>
          </w:p>
          <w:p w:rsidRPr="00041DFB" w:rsidR="00EC7919" w:rsidP="00EC7919" w:rsidRDefault="00EC7919">
            <w:pPr>
              <w:spacing w:after="0"/>
              <w:ind w:right="114"/>
              <w:jc w:val="center"/>
              <w:rPr>
                <w:rFonts w:ascii="New Times Roman" w:hAnsi="New Times Roman" w:cs="Times New Roman"/>
                <w:sz w:val="24"/>
                <w:szCs w:val="24"/>
              </w:rPr>
            </w:pPr>
            <w:r w:rsidRPr="00041DFB">
              <w:rPr>
                <w:rFonts w:ascii="New Times Roman" w:hAnsi="New Times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693" w:type="dxa"/>
          </w:tcPr>
          <w:p w:rsidRPr="00041DFB" w:rsidR="00EC7919" w:rsidP="00EC7919" w:rsidRDefault="00EC7919">
            <w:pPr>
              <w:spacing w:after="0"/>
              <w:rPr>
                <w:rFonts w:ascii="New Times Roman" w:hAnsi="New Times Roman" w:cs="Times New Roman"/>
                <w:sz w:val="24"/>
                <w:szCs w:val="24"/>
              </w:rPr>
            </w:pPr>
            <w:r w:rsidRPr="00041DFB">
              <w:rPr>
                <w:rFonts w:ascii="New Times Roman" w:hAnsi="New Times Roman" w:cs="Times New Roman"/>
                <w:sz w:val="24"/>
                <w:szCs w:val="24"/>
              </w:rPr>
              <w:fldChar w:fldCharType="separate"/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r w:rsidRPr="00041DFB">
              <w:rPr>
                <w:rFonts w:ascii="New Times Roman" w:hAnsi="New Times Roman" w:cs="Times New Roman"/>
                <w:sz w:val="24"/>
                <w:szCs w:val="24"/>
              </w:rPr>
              <w:t>Гончар Александр Владимирович</w:t>
            </w:r>
          </w:p>
        </w:tc>
      </w:tr>
    </w:tbl>
    <w:p w:rsidRPr="001E3D5F" w:rsidR="00A4365D" w:rsidP="00781228" w:rsidRDefault="00A4365D">
      <w:pPr>
        <w:widowControl w:val="0"/>
        <w:spacing w:after="0" w:line="240" w:lineRule="auto"/>
        <w:ind w:hanging="567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Pr="001E3D5F" w:rsidR="00A4365D" w:rsidSect="003E0308">
      <w:pgSz w:w="11906" w:h="16838"/>
      <w:pgMar w:top="1134" w:right="282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 Times 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A5D10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BF514E"/>
    <w:multiLevelType w:val="multilevel"/>
    <w:tmpl w:val="0A747F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73A13895"/>
    <w:multiLevelType w:val="multilevel"/>
    <w:tmpl w:val="775CA5AA"/>
    <w:lvl w:ilvl="0">
      <w:start w:val="1"/>
      <w:numFmt w:val="decimal"/>
      <w:pStyle w:val="1"/>
      <w:lvlText w:val="%1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pStyle w:val="2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lowerLetter"/>
      <w:pStyle w:val="3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pStyle w:val="4"/>
      <w:lvlText w:val="%1.%2.%3.(%4)."/>
      <w:lvlJc w:val="left"/>
      <w:pPr>
        <w:ind w:left="2880" w:hanging="720"/>
      </w:pPr>
      <w:rPr>
        <w:rFonts w:hint="default"/>
      </w:rPr>
    </w:lvl>
    <w:lvl w:ilvl="4">
      <w:start w:val="1"/>
      <w:numFmt w:val="lowerRoman"/>
      <w:pStyle w:val="5"/>
      <w:lvlText w:val="%1.%2.%3(%4)(%5)"/>
      <w:lvlJc w:val="left"/>
      <w:pPr>
        <w:ind w:left="432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1AD"/>
    <w:rsid w:val="0002588B"/>
    <w:rsid w:val="00036253"/>
    <w:rsid w:val="00041DFB"/>
    <w:rsid w:val="00043F78"/>
    <w:rsid w:val="00044FC1"/>
    <w:rsid w:val="00091925"/>
    <w:rsid w:val="000A2BEA"/>
    <w:rsid w:val="000A740B"/>
    <w:rsid w:val="000B3457"/>
    <w:rsid w:val="000D5F17"/>
    <w:rsid w:val="000E21AD"/>
    <w:rsid w:val="00111592"/>
    <w:rsid w:val="001166C4"/>
    <w:rsid w:val="0013287A"/>
    <w:rsid w:val="00137C46"/>
    <w:rsid w:val="00154723"/>
    <w:rsid w:val="00162C27"/>
    <w:rsid w:val="00182114"/>
    <w:rsid w:val="0019273C"/>
    <w:rsid w:val="00197F10"/>
    <w:rsid w:val="001E3D5F"/>
    <w:rsid w:val="001E7C22"/>
    <w:rsid w:val="001F67EF"/>
    <w:rsid w:val="00213E2F"/>
    <w:rsid w:val="00242901"/>
    <w:rsid w:val="00255613"/>
    <w:rsid w:val="00264CCF"/>
    <w:rsid w:val="002822FD"/>
    <w:rsid w:val="00283E01"/>
    <w:rsid w:val="0028526A"/>
    <w:rsid w:val="002862F0"/>
    <w:rsid w:val="002E263F"/>
    <w:rsid w:val="002F1C67"/>
    <w:rsid w:val="002F3050"/>
    <w:rsid w:val="00330AE6"/>
    <w:rsid w:val="0033549E"/>
    <w:rsid w:val="003B73AE"/>
    <w:rsid w:val="003C383D"/>
    <w:rsid w:val="003D1E1D"/>
    <w:rsid w:val="003E0308"/>
    <w:rsid w:val="003F431A"/>
    <w:rsid w:val="003F65ED"/>
    <w:rsid w:val="00411325"/>
    <w:rsid w:val="00462C8B"/>
    <w:rsid w:val="0047231A"/>
    <w:rsid w:val="00481B73"/>
    <w:rsid w:val="00490350"/>
    <w:rsid w:val="004A26D8"/>
    <w:rsid w:val="004B717B"/>
    <w:rsid w:val="004E6CFE"/>
    <w:rsid w:val="004F5BD6"/>
    <w:rsid w:val="00577C41"/>
    <w:rsid w:val="00580B44"/>
    <w:rsid w:val="0059065B"/>
    <w:rsid w:val="005A7864"/>
    <w:rsid w:val="005A7E42"/>
    <w:rsid w:val="005E1C63"/>
    <w:rsid w:val="00662674"/>
    <w:rsid w:val="006959EF"/>
    <w:rsid w:val="00734623"/>
    <w:rsid w:val="007713FD"/>
    <w:rsid w:val="00780428"/>
    <w:rsid w:val="00781228"/>
    <w:rsid w:val="00793E02"/>
    <w:rsid w:val="007A0AEB"/>
    <w:rsid w:val="007A13A9"/>
    <w:rsid w:val="007A3FB2"/>
    <w:rsid w:val="007A6950"/>
    <w:rsid w:val="007C6BB9"/>
    <w:rsid w:val="007D4F3A"/>
    <w:rsid w:val="007F52D8"/>
    <w:rsid w:val="00866F46"/>
    <w:rsid w:val="008859EB"/>
    <w:rsid w:val="008969B3"/>
    <w:rsid w:val="008B3185"/>
    <w:rsid w:val="008D6022"/>
    <w:rsid w:val="008E2130"/>
    <w:rsid w:val="009348DC"/>
    <w:rsid w:val="0096176F"/>
    <w:rsid w:val="00984DE7"/>
    <w:rsid w:val="009949A3"/>
    <w:rsid w:val="0099696E"/>
    <w:rsid w:val="009A5CA0"/>
    <w:rsid w:val="009C3196"/>
    <w:rsid w:val="009D0254"/>
    <w:rsid w:val="00A4365D"/>
    <w:rsid w:val="00A47C7B"/>
    <w:rsid w:val="00A97A4A"/>
    <w:rsid w:val="00A97CAF"/>
    <w:rsid w:val="00B23BEF"/>
    <w:rsid w:val="00B43D8C"/>
    <w:rsid w:val="00B740C6"/>
    <w:rsid w:val="00BF0D29"/>
    <w:rsid w:val="00C0073F"/>
    <w:rsid w:val="00C00C9B"/>
    <w:rsid w:val="00C47376"/>
    <w:rsid w:val="00CF7FEC"/>
    <w:rsid w:val="00D27B88"/>
    <w:rsid w:val="00D6095F"/>
    <w:rsid w:val="00D67769"/>
    <w:rsid w:val="00D85ED3"/>
    <w:rsid w:val="00D9235C"/>
    <w:rsid w:val="00D94748"/>
    <w:rsid w:val="00DC1B4D"/>
    <w:rsid w:val="00DC4DD4"/>
    <w:rsid w:val="00E543F6"/>
    <w:rsid w:val="00EC75CD"/>
    <w:rsid w:val="00EC7919"/>
    <w:rsid w:val="00ED4384"/>
    <w:rsid w:val="00EF7B43"/>
    <w:rsid w:val="00F260A9"/>
    <w:rsid w:val="00F449EA"/>
    <w:rsid w:val="00F568F4"/>
    <w:rsid w:val="00F70579"/>
    <w:rsid w:val="00F8787A"/>
    <w:rsid w:val="00F90D91"/>
    <w:rsid w:val="00FA0568"/>
    <w:rsid w:val="00FA0A02"/>
    <w:rsid w:val="00FC2217"/>
    <w:rsid w:val="00FD2877"/>
    <w:rsid w:val="00FE0214"/>
    <w:rsid w:val="00FE383D"/>
    <w:rsid w:val="00FF6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F97883-BCA2-44E5-9E96-153C878B1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65D"/>
  </w:style>
  <w:style w:type="paragraph" w:styleId="1">
    <w:name w:val="heading 1"/>
    <w:basedOn w:val="a"/>
    <w:next w:val="a"/>
    <w:link w:val="10"/>
    <w:qFormat/>
    <w:rsid w:val="00462C8B"/>
    <w:pPr>
      <w:keepNext/>
      <w:pageBreakBefore/>
      <w:widowControl w:val="0"/>
      <w:numPr>
        <w:numId w:val="2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styleId="2">
    <w:name w:val="heading 2"/>
    <w:basedOn w:val="a0"/>
    <w:next w:val="a"/>
    <w:link w:val="20"/>
    <w:autoRedefine/>
    <w:qFormat/>
    <w:rsid w:val="00462C8B"/>
    <w:pPr>
      <w:keepNext/>
      <w:keepLines/>
      <w:widowControl w:val="0"/>
      <w:numPr>
        <w:ilvl w:val="1"/>
        <w:numId w:val="2"/>
      </w:numPr>
      <w:pBdr>
        <w:bottom w:val="single" w:sz="4" w:space="1" w:color="auto"/>
      </w:pBdr>
      <w:tabs>
        <w:tab w:val="left" w:pos="284"/>
      </w:tabs>
      <w:spacing w:before="2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styleId="3">
    <w:name w:val="heading 3"/>
    <w:basedOn w:val="a"/>
    <w:next w:val="a"/>
    <w:link w:val="30"/>
    <w:autoRedefine/>
    <w:unhideWhenUsed/>
    <w:qFormat/>
    <w:rsid w:val="00462C8B"/>
    <w:pPr>
      <w:keepNext/>
      <w:numPr>
        <w:ilvl w:val="2"/>
        <w:numId w:val="2"/>
      </w:numPr>
      <w:spacing w:before="240" w:after="120"/>
      <w:ind w:left="720"/>
      <w:outlineLvl w:val="2"/>
    </w:pPr>
    <w:rPr>
      <w:rFonts w:ascii="Arial" w:eastAsia="Times New Roman" w:hAnsi="Arial" w:cs="Times New Roman"/>
      <w:b/>
      <w:bCs/>
      <w:szCs w:val="26"/>
    </w:rPr>
  </w:style>
  <w:style w:type="paragraph" w:styleId="4">
    <w:name w:val="heading 4"/>
    <w:basedOn w:val="a"/>
    <w:next w:val="a"/>
    <w:link w:val="40"/>
    <w:unhideWhenUsed/>
    <w:qFormat/>
    <w:rsid w:val="00462C8B"/>
    <w:pPr>
      <w:keepNext/>
      <w:numPr>
        <w:ilvl w:val="3"/>
        <w:numId w:val="2"/>
      </w:numPr>
      <w:spacing w:before="240" w:after="60"/>
      <w:ind w:left="1426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styleId="5">
    <w:name w:val="heading 5"/>
    <w:basedOn w:val="a"/>
    <w:next w:val="a"/>
    <w:link w:val="50"/>
    <w:uiPriority w:val="9"/>
    <w:qFormat/>
    <w:rsid w:val="00462C8B"/>
    <w:pPr>
      <w:keepNext/>
      <w:widowControl w:val="0"/>
      <w:numPr>
        <w:ilvl w:val="4"/>
        <w:numId w:val="2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"/>
    <w:link w:val="a5"/>
    <w:uiPriority w:val="99"/>
    <w:semiHidden/>
    <w:unhideWhenUsed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1"/>
    <w:link w:val="a4"/>
    <w:uiPriority w:val="99"/>
    <w:semiHidden/>
    <w:rsid w:val="000E21A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0">
    <w:name w:val="Заголовок 2 Знак"/>
    <w:basedOn w:val="a1"/>
    <w:link w:val="2"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0">
    <w:name w:val="Заголовок 3 Знак"/>
    <w:basedOn w:val="a1"/>
    <w:link w:val="3"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0">
    <w:name w:val="Заголовок 4 Знак"/>
    <w:basedOn w:val="a1"/>
    <w:link w:val="4"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0">
    <w:name w:val="Заголовок 5 Знак"/>
    <w:basedOn w:val="a1"/>
    <w:link w:val="5"/>
    <w:uiPriority w:val="9"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paragraph" w:styleId="a0">
    <w:name w:val="Body Text"/>
    <w:basedOn w:val="a"/>
    <w:link w:val="a6"/>
    <w:uiPriority w:val="99"/>
    <w:semiHidden/>
    <w:unhideWhenUsed/>
    <w:rsid w:val="00462C8B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462C8B"/>
  </w:style>
  <w:style w:type="paragraph" w:customStyle="1" w:styleId="TableContents">
    <w:name w:val="Table Contents"/>
    <w:basedOn w:val="a"/>
    <w:uiPriority w:val="99"/>
    <w:rsid w:val="00B43D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TableHeading">
    <w:name w:val="Table Heading"/>
    <w:basedOn w:val="TableContents"/>
    <w:uiPriority w:val="99"/>
    <w:rsid w:val="00B43D8C"/>
    <w:pPr>
      <w:jc w:val="center"/>
    </w:pPr>
    <w:rPr>
      <w:b/>
      <w:bCs/>
    </w:rPr>
  </w:style>
  <w:style w:type="table" w:styleId="a7">
    <w:name w:val="Table Grid"/>
    <w:basedOn w:val="a2"/>
    <w:uiPriority w:val="59"/>
    <w:rsid w:val="00036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EC75CD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EC75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2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9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2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свиридова</dc:creator>
  <cp:lastModifiedBy>Козлова Анастасия Игоревна</cp:lastModifiedBy>
  <cp:revision>2</cp:revision>
  <dcterms:created xsi:type="dcterms:W3CDTF">2024-02-05T08:25:00Z</dcterms:created>
  <dcterms:modified xsi:type="dcterms:W3CDTF">2024-02-05T08:25:00Z</dcterms:modified>
</cp:coreProperties>
</file>